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6677" w14:textId="7DEA84C7" w:rsidR="00BC0066" w:rsidRPr="00655625" w:rsidRDefault="002A5FBD" w:rsidP="00A8271C">
      <w:pPr>
        <w:rPr>
          <w:rFonts w:ascii="Arial Nova Light" w:hAnsi="Arial Nova Light" w:cstheme="minorHAnsi"/>
          <w:b/>
          <w:bCs/>
          <w:sz w:val="24"/>
          <w:szCs w:val="24"/>
        </w:rPr>
      </w:pPr>
      <w:r w:rsidRPr="00655625">
        <w:rPr>
          <w:rFonts w:ascii="Arial Nova Light" w:hAnsi="Arial Nova Light" w:cstheme="minorHAnsi"/>
          <w:b/>
          <w:bCs/>
          <w:sz w:val="24"/>
          <w:szCs w:val="24"/>
        </w:rPr>
        <w:t>NOTA PER L’</w:t>
      </w:r>
      <w:r w:rsidR="00BC0066" w:rsidRPr="00655625">
        <w:rPr>
          <w:rFonts w:ascii="Arial Nova Light" w:hAnsi="Arial Nova Light" w:cstheme="minorHAnsi"/>
          <w:b/>
          <w:bCs/>
          <w:sz w:val="24"/>
          <w:szCs w:val="24"/>
        </w:rPr>
        <w:t>INCONTRO CON IL PRESIDENTE</w:t>
      </w:r>
      <w:r w:rsidRPr="00655625">
        <w:rPr>
          <w:rFonts w:ascii="Arial Nova Light" w:hAnsi="Arial Nova Light" w:cstheme="minorHAnsi"/>
          <w:b/>
          <w:bCs/>
          <w:sz w:val="24"/>
          <w:szCs w:val="24"/>
        </w:rPr>
        <w:t xml:space="preserve"> ANCI ER</w:t>
      </w:r>
    </w:p>
    <w:p w14:paraId="7BC58932" w14:textId="77777777" w:rsidR="000E66AA" w:rsidRPr="00655625" w:rsidRDefault="000E66AA" w:rsidP="00A8271C">
      <w:pPr>
        <w:rPr>
          <w:rFonts w:ascii="Arial Nova Light" w:hAnsi="Arial Nova Light" w:cstheme="minorHAnsi"/>
          <w:b/>
          <w:bCs/>
          <w:sz w:val="24"/>
          <w:szCs w:val="24"/>
        </w:rPr>
      </w:pPr>
    </w:p>
    <w:p w14:paraId="34ABCA7C" w14:textId="49F5F504" w:rsidR="00652CF1" w:rsidRDefault="00652CF1" w:rsidP="00655625">
      <w:pPr>
        <w:spacing w:after="0" w:line="360" w:lineRule="exact"/>
        <w:rPr>
          <w:rFonts w:ascii="Arial Nova Light" w:hAnsi="Arial Nova Light" w:cstheme="minorHAnsi"/>
          <w:b/>
          <w:bCs/>
          <w:sz w:val="24"/>
          <w:szCs w:val="24"/>
        </w:rPr>
      </w:pPr>
      <w:r w:rsidRPr="00655625">
        <w:rPr>
          <w:rFonts w:ascii="Arial Nova Light" w:hAnsi="Arial Nova Light" w:cstheme="minorHAnsi"/>
          <w:b/>
          <w:bCs/>
          <w:sz w:val="24"/>
          <w:szCs w:val="24"/>
        </w:rPr>
        <w:t>Premessa</w:t>
      </w:r>
    </w:p>
    <w:p w14:paraId="5A9CA1B5" w14:textId="77777777" w:rsidR="001806F8" w:rsidRPr="00655625" w:rsidRDefault="001806F8" w:rsidP="00655625">
      <w:pPr>
        <w:spacing w:after="0" w:line="360" w:lineRule="exact"/>
        <w:rPr>
          <w:rFonts w:ascii="Arial Nova Light" w:hAnsi="Arial Nova Light" w:cstheme="minorHAnsi"/>
          <w:b/>
          <w:bCs/>
          <w:sz w:val="24"/>
          <w:szCs w:val="24"/>
        </w:rPr>
      </w:pPr>
    </w:p>
    <w:p w14:paraId="3209A508" w14:textId="77777777" w:rsidR="00B94B17" w:rsidRDefault="00A8271C" w:rsidP="00655625">
      <w:pPr>
        <w:spacing w:after="0" w:line="360" w:lineRule="exact"/>
        <w:jc w:val="both"/>
        <w:rPr>
          <w:rFonts w:ascii="Arial Nova Light" w:hAnsi="Arial Nova Light" w:cstheme="minorHAnsi"/>
          <w:sz w:val="24"/>
          <w:szCs w:val="24"/>
        </w:rPr>
      </w:pPr>
      <w:r w:rsidRPr="00655625">
        <w:rPr>
          <w:rFonts w:ascii="Arial Nova Light" w:hAnsi="Arial Nova Light" w:cstheme="minorHAnsi"/>
          <w:sz w:val="24"/>
          <w:szCs w:val="24"/>
        </w:rPr>
        <w:t xml:space="preserve">Le multiutility sono chiamate </w:t>
      </w:r>
      <w:r w:rsidR="002175BB" w:rsidRPr="00655625">
        <w:rPr>
          <w:rFonts w:ascii="Arial Nova Light" w:hAnsi="Arial Nova Light" w:cstheme="minorHAnsi"/>
          <w:sz w:val="24"/>
          <w:szCs w:val="24"/>
        </w:rPr>
        <w:t xml:space="preserve">ad </w:t>
      </w:r>
      <w:r w:rsidRPr="00655625">
        <w:rPr>
          <w:rFonts w:ascii="Arial Nova Light" w:hAnsi="Arial Nova Light" w:cstheme="minorHAnsi"/>
          <w:sz w:val="24"/>
          <w:szCs w:val="24"/>
        </w:rPr>
        <w:t xml:space="preserve">affrontare e governare le sfide globali, prime fra tutte quelle del cambiamento climatico e della sicurezza </w:t>
      </w:r>
      <w:r w:rsidR="00025229" w:rsidRPr="00655625">
        <w:rPr>
          <w:rFonts w:ascii="Arial Nova Light" w:hAnsi="Arial Nova Light" w:cstheme="minorHAnsi"/>
          <w:sz w:val="24"/>
          <w:szCs w:val="24"/>
        </w:rPr>
        <w:t>energetica.</w:t>
      </w:r>
      <w:r w:rsidRPr="00655625">
        <w:rPr>
          <w:rFonts w:ascii="Arial Nova Light" w:hAnsi="Arial Nova Light" w:cstheme="minorHAnsi"/>
          <w:sz w:val="24"/>
          <w:szCs w:val="24"/>
        </w:rPr>
        <w:t xml:space="preserve"> </w:t>
      </w:r>
      <w:r w:rsidR="00017835" w:rsidRPr="00655625">
        <w:rPr>
          <w:rFonts w:ascii="Arial Nova Light" w:hAnsi="Arial Nova Light" w:cstheme="minorHAnsi"/>
          <w:sz w:val="24"/>
          <w:szCs w:val="24"/>
        </w:rPr>
        <w:t>Per questo le</w:t>
      </w:r>
      <w:r w:rsidR="00025229" w:rsidRPr="00655625">
        <w:rPr>
          <w:rFonts w:ascii="Arial Nova Light" w:hAnsi="Arial Nova Light" w:cstheme="minorHAnsi"/>
          <w:sz w:val="24"/>
          <w:szCs w:val="24"/>
        </w:rPr>
        <w:t xml:space="preserve"> </w:t>
      </w:r>
      <w:r w:rsidRPr="00655625">
        <w:rPr>
          <w:rFonts w:ascii="Arial Nova Light" w:hAnsi="Arial Nova Light" w:cstheme="minorHAnsi"/>
          <w:sz w:val="24"/>
          <w:szCs w:val="24"/>
        </w:rPr>
        <w:t xml:space="preserve">infrastrutture </w:t>
      </w:r>
      <w:r w:rsidR="00683903" w:rsidRPr="00655625">
        <w:rPr>
          <w:rFonts w:ascii="Arial Nova Light" w:hAnsi="Arial Nova Light" w:cstheme="minorHAnsi"/>
          <w:sz w:val="24"/>
          <w:szCs w:val="24"/>
        </w:rPr>
        <w:t xml:space="preserve">e i servizi </w:t>
      </w:r>
      <w:r w:rsidR="00D26AE0" w:rsidRPr="00655625">
        <w:rPr>
          <w:rFonts w:ascii="Arial Nova Light" w:hAnsi="Arial Nova Light" w:cstheme="minorHAnsi"/>
          <w:sz w:val="24"/>
          <w:szCs w:val="24"/>
        </w:rPr>
        <w:t xml:space="preserve">sono </w:t>
      </w:r>
      <w:r w:rsidRPr="00655625">
        <w:rPr>
          <w:rFonts w:ascii="Arial Nova Light" w:hAnsi="Arial Nova Light" w:cstheme="minorHAnsi"/>
          <w:sz w:val="24"/>
          <w:szCs w:val="24"/>
        </w:rPr>
        <w:t>progettat</w:t>
      </w:r>
      <w:r w:rsidR="00683903" w:rsidRPr="00655625">
        <w:rPr>
          <w:rFonts w:ascii="Arial Nova Light" w:hAnsi="Arial Nova Light" w:cstheme="minorHAnsi"/>
          <w:sz w:val="24"/>
          <w:szCs w:val="24"/>
        </w:rPr>
        <w:t>i</w:t>
      </w:r>
      <w:r w:rsidRPr="00655625">
        <w:rPr>
          <w:rFonts w:ascii="Arial Nova Light" w:hAnsi="Arial Nova Light" w:cstheme="minorHAnsi"/>
          <w:sz w:val="24"/>
          <w:szCs w:val="24"/>
        </w:rPr>
        <w:t xml:space="preserve"> con tecnologie sempre più avanzate </w:t>
      </w:r>
      <w:r w:rsidR="00B33578" w:rsidRPr="00655625">
        <w:rPr>
          <w:rFonts w:ascii="Arial Nova Light" w:hAnsi="Arial Nova Light" w:cstheme="minorHAnsi"/>
          <w:sz w:val="24"/>
          <w:szCs w:val="24"/>
        </w:rPr>
        <w:t xml:space="preserve">in grado di </w:t>
      </w:r>
      <w:r w:rsidRPr="00655625">
        <w:rPr>
          <w:rFonts w:ascii="Arial Nova Light" w:hAnsi="Arial Nova Light" w:cstheme="minorHAnsi"/>
          <w:sz w:val="24"/>
          <w:szCs w:val="24"/>
        </w:rPr>
        <w:t xml:space="preserve">rispondere con efficacia ad eventi estremi come siccità e alluvioni. </w:t>
      </w:r>
      <w:r w:rsidR="002C65F9" w:rsidRPr="00655625">
        <w:rPr>
          <w:rFonts w:ascii="Arial Nova Light" w:hAnsi="Arial Nova Light" w:cstheme="minorHAnsi"/>
          <w:sz w:val="24"/>
          <w:szCs w:val="24"/>
        </w:rPr>
        <w:t xml:space="preserve"> </w:t>
      </w:r>
    </w:p>
    <w:p w14:paraId="4D1E0BA9" w14:textId="6595772B" w:rsidR="00597018" w:rsidRDefault="00D26AE0" w:rsidP="00655625">
      <w:pPr>
        <w:spacing w:after="0" w:line="360" w:lineRule="exact"/>
        <w:jc w:val="both"/>
        <w:rPr>
          <w:rFonts w:ascii="Arial Nova Light" w:hAnsi="Arial Nova Light" w:cstheme="minorHAnsi"/>
          <w:sz w:val="24"/>
          <w:szCs w:val="24"/>
        </w:rPr>
      </w:pPr>
      <w:r w:rsidRPr="00655625">
        <w:rPr>
          <w:rFonts w:ascii="Arial Nova Light" w:hAnsi="Arial Nova Light" w:cstheme="minorHAnsi"/>
          <w:sz w:val="24"/>
          <w:szCs w:val="24"/>
        </w:rPr>
        <w:t>Inoltre, g</w:t>
      </w:r>
      <w:r w:rsidR="00890CAC" w:rsidRPr="00655625">
        <w:rPr>
          <w:rFonts w:ascii="Arial Nova Light" w:hAnsi="Arial Nova Light" w:cstheme="minorHAnsi"/>
          <w:sz w:val="24"/>
          <w:szCs w:val="24"/>
        </w:rPr>
        <w:t>razie alla</w:t>
      </w:r>
      <w:r w:rsidR="00E31157" w:rsidRPr="00655625">
        <w:rPr>
          <w:rFonts w:ascii="Arial Nova Light" w:hAnsi="Arial Nova Light" w:cstheme="minorHAnsi"/>
          <w:sz w:val="24"/>
          <w:szCs w:val="24"/>
        </w:rPr>
        <w:t xml:space="preserve"> </w:t>
      </w:r>
      <w:r w:rsidR="00055CAC" w:rsidRPr="00655625">
        <w:rPr>
          <w:rFonts w:ascii="Arial Nova Light" w:hAnsi="Arial Nova Light" w:cstheme="minorHAnsi"/>
          <w:sz w:val="24"/>
          <w:szCs w:val="24"/>
        </w:rPr>
        <w:t>gestione industriale</w:t>
      </w:r>
      <w:r w:rsidR="003E5B23" w:rsidRPr="00655625">
        <w:rPr>
          <w:rFonts w:ascii="Arial Nova Light" w:hAnsi="Arial Nova Light" w:cstheme="minorHAnsi"/>
          <w:sz w:val="24"/>
          <w:szCs w:val="24"/>
        </w:rPr>
        <w:t xml:space="preserve"> dei servizi pubblici locali</w:t>
      </w:r>
      <w:r w:rsidRPr="00655625">
        <w:rPr>
          <w:rFonts w:ascii="Arial Nova Light" w:hAnsi="Arial Nova Light" w:cstheme="minorHAnsi"/>
          <w:sz w:val="24"/>
          <w:szCs w:val="24"/>
        </w:rPr>
        <w:t xml:space="preserve">, </w:t>
      </w:r>
      <w:r w:rsidR="002C65F9" w:rsidRPr="00655625">
        <w:rPr>
          <w:rFonts w:ascii="Arial Nova Light" w:hAnsi="Arial Nova Light" w:cstheme="minorHAnsi"/>
          <w:sz w:val="24"/>
          <w:szCs w:val="24"/>
        </w:rPr>
        <w:t xml:space="preserve">gli </w:t>
      </w:r>
      <w:r w:rsidR="009E270C" w:rsidRPr="00655625">
        <w:rPr>
          <w:rFonts w:ascii="Arial Nova Light" w:hAnsi="Arial Nova Light" w:cstheme="minorHAnsi"/>
          <w:sz w:val="24"/>
          <w:szCs w:val="24"/>
        </w:rPr>
        <w:t>investi</w:t>
      </w:r>
      <w:r w:rsidR="0077447C" w:rsidRPr="00655625">
        <w:rPr>
          <w:rFonts w:ascii="Arial Nova Light" w:hAnsi="Arial Nova Light" w:cstheme="minorHAnsi"/>
          <w:sz w:val="24"/>
          <w:szCs w:val="24"/>
        </w:rPr>
        <w:t xml:space="preserve">menti </w:t>
      </w:r>
      <w:r w:rsidRPr="00655625">
        <w:rPr>
          <w:rFonts w:ascii="Arial Nova Light" w:hAnsi="Arial Nova Light" w:cstheme="minorHAnsi"/>
          <w:sz w:val="24"/>
          <w:szCs w:val="24"/>
        </w:rPr>
        <w:t>sul territorio</w:t>
      </w:r>
      <w:r w:rsidR="002C65F9" w:rsidRPr="00655625">
        <w:rPr>
          <w:rFonts w:ascii="Arial Nova Light" w:hAnsi="Arial Nova Light" w:cstheme="minorHAnsi"/>
          <w:sz w:val="24"/>
          <w:szCs w:val="24"/>
        </w:rPr>
        <w:t xml:space="preserve"> sono in crescita</w:t>
      </w:r>
      <w:r w:rsidRPr="00655625">
        <w:rPr>
          <w:rFonts w:ascii="Arial Nova Light" w:hAnsi="Arial Nova Light" w:cstheme="minorHAnsi"/>
          <w:sz w:val="24"/>
          <w:szCs w:val="24"/>
        </w:rPr>
        <w:t>, è garantita la</w:t>
      </w:r>
      <w:r w:rsidR="0064442B" w:rsidRPr="00655625">
        <w:rPr>
          <w:rFonts w:ascii="Arial Nova Light" w:hAnsi="Arial Nova Light" w:cstheme="minorHAnsi"/>
          <w:sz w:val="24"/>
          <w:szCs w:val="24"/>
        </w:rPr>
        <w:t xml:space="preserve"> continuità </w:t>
      </w:r>
      <w:r w:rsidR="00FB7434" w:rsidRPr="00655625">
        <w:rPr>
          <w:rFonts w:ascii="Arial Nova Light" w:hAnsi="Arial Nova Light" w:cstheme="minorHAnsi"/>
          <w:sz w:val="24"/>
          <w:szCs w:val="24"/>
        </w:rPr>
        <w:t>d</w:t>
      </w:r>
      <w:r w:rsidR="00680D78" w:rsidRPr="00655625">
        <w:rPr>
          <w:rFonts w:ascii="Arial Nova Light" w:hAnsi="Arial Nova Light" w:cstheme="minorHAnsi"/>
          <w:sz w:val="24"/>
          <w:szCs w:val="24"/>
        </w:rPr>
        <w:t>ei</w:t>
      </w:r>
      <w:r w:rsidR="00FB7434" w:rsidRPr="00655625">
        <w:rPr>
          <w:rFonts w:ascii="Arial Nova Light" w:hAnsi="Arial Nova Light" w:cstheme="minorHAnsi"/>
          <w:sz w:val="24"/>
          <w:szCs w:val="24"/>
        </w:rPr>
        <w:t xml:space="preserve"> servizi fondamental</w:t>
      </w:r>
      <w:r w:rsidR="002C65F9" w:rsidRPr="00655625">
        <w:rPr>
          <w:rFonts w:ascii="Arial Nova Light" w:hAnsi="Arial Nova Light" w:cstheme="minorHAnsi"/>
          <w:sz w:val="24"/>
          <w:szCs w:val="24"/>
        </w:rPr>
        <w:t>i e</w:t>
      </w:r>
      <w:r w:rsidRPr="00655625">
        <w:rPr>
          <w:rFonts w:ascii="Arial Nova Light" w:hAnsi="Arial Nova Light" w:cstheme="minorHAnsi"/>
          <w:sz w:val="24"/>
          <w:szCs w:val="24"/>
        </w:rPr>
        <w:t xml:space="preserve"> il </w:t>
      </w:r>
      <w:r w:rsidR="00D4466B" w:rsidRPr="00655625">
        <w:rPr>
          <w:rFonts w:ascii="Arial Nova Light" w:hAnsi="Arial Nova Light" w:cstheme="minorHAnsi"/>
          <w:sz w:val="24"/>
          <w:szCs w:val="24"/>
        </w:rPr>
        <w:t>radicamento territoriale</w:t>
      </w:r>
      <w:r w:rsidRPr="00655625">
        <w:rPr>
          <w:rFonts w:ascii="Arial Nova Light" w:hAnsi="Arial Nova Light" w:cstheme="minorHAnsi"/>
          <w:sz w:val="24"/>
          <w:szCs w:val="24"/>
        </w:rPr>
        <w:t xml:space="preserve"> </w:t>
      </w:r>
      <w:r w:rsidR="002C65F9" w:rsidRPr="00655625">
        <w:rPr>
          <w:rFonts w:ascii="Arial Nova Light" w:hAnsi="Arial Nova Light" w:cstheme="minorHAnsi"/>
          <w:sz w:val="24"/>
          <w:szCs w:val="24"/>
        </w:rPr>
        <w:t xml:space="preserve">resta </w:t>
      </w:r>
      <w:r w:rsidRPr="00655625">
        <w:rPr>
          <w:rFonts w:ascii="Arial Nova Light" w:hAnsi="Arial Nova Light" w:cstheme="minorHAnsi"/>
          <w:sz w:val="24"/>
          <w:szCs w:val="24"/>
        </w:rPr>
        <w:t>un tratto distintiv</w:t>
      </w:r>
      <w:r w:rsidR="002C65F9" w:rsidRPr="00655625">
        <w:rPr>
          <w:rFonts w:ascii="Arial Nova Light" w:hAnsi="Arial Nova Light" w:cstheme="minorHAnsi"/>
          <w:sz w:val="24"/>
          <w:szCs w:val="24"/>
        </w:rPr>
        <w:t>o</w:t>
      </w:r>
      <w:r w:rsidR="008B42B2" w:rsidRPr="00655625">
        <w:rPr>
          <w:rFonts w:ascii="Arial Nova Light" w:hAnsi="Arial Nova Light" w:cstheme="minorHAnsi"/>
          <w:sz w:val="24"/>
          <w:szCs w:val="24"/>
        </w:rPr>
        <w:t>.</w:t>
      </w:r>
      <w:r w:rsidR="00EB38FA" w:rsidRPr="00655625">
        <w:rPr>
          <w:rFonts w:ascii="Arial Nova Light" w:hAnsi="Arial Nova Light" w:cstheme="minorHAnsi"/>
          <w:sz w:val="24"/>
          <w:szCs w:val="24"/>
        </w:rPr>
        <w:t xml:space="preserve"> </w:t>
      </w:r>
      <w:r w:rsidR="00D4466B" w:rsidRPr="00655625">
        <w:rPr>
          <w:rFonts w:ascii="Arial Nova Light" w:hAnsi="Arial Nova Light" w:cstheme="minorHAnsi"/>
          <w:sz w:val="24"/>
          <w:szCs w:val="24"/>
        </w:rPr>
        <w:t>I servizi</w:t>
      </w:r>
      <w:r w:rsidR="008447CE" w:rsidRPr="00655625">
        <w:rPr>
          <w:rFonts w:ascii="Arial Nova Light" w:hAnsi="Arial Nova Light" w:cstheme="minorHAnsi"/>
          <w:sz w:val="24"/>
          <w:szCs w:val="24"/>
        </w:rPr>
        <w:t xml:space="preserve"> regolati e a mercato</w:t>
      </w:r>
      <w:r w:rsidR="00D4466B" w:rsidRPr="00655625">
        <w:rPr>
          <w:rFonts w:ascii="Arial Nova Light" w:hAnsi="Arial Nova Light" w:cstheme="minorHAnsi"/>
          <w:sz w:val="24"/>
          <w:szCs w:val="24"/>
        </w:rPr>
        <w:t xml:space="preserve"> </w:t>
      </w:r>
      <w:r w:rsidR="002C65F9" w:rsidRPr="00655625">
        <w:rPr>
          <w:rFonts w:ascii="Arial Nova Light" w:hAnsi="Arial Nova Light" w:cstheme="minorHAnsi"/>
          <w:sz w:val="24"/>
          <w:szCs w:val="24"/>
        </w:rPr>
        <w:t xml:space="preserve">coinvolgono infatti </w:t>
      </w:r>
      <w:r w:rsidR="00E54D39" w:rsidRPr="00655625">
        <w:rPr>
          <w:rFonts w:ascii="Arial Nova Light" w:hAnsi="Arial Nova Light" w:cstheme="minorHAnsi"/>
          <w:sz w:val="24"/>
          <w:szCs w:val="24"/>
        </w:rPr>
        <w:t>istituzioni</w:t>
      </w:r>
      <w:r w:rsidR="008447CE" w:rsidRPr="00655625">
        <w:rPr>
          <w:rFonts w:ascii="Arial Nova Light" w:hAnsi="Arial Nova Light" w:cstheme="minorHAnsi"/>
          <w:sz w:val="24"/>
          <w:szCs w:val="24"/>
        </w:rPr>
        <w:t xml:space="preserve">, </w:t>
      </w:r>
      <w:r w:rsidR="00D4466B" w:rsidRPr="00655625">
        <w:rPr>
          <w:rFonts w:ascii="Arial Nova Light" w:hAnsi="Arial Nova Light" w:cstheme="minorHAnsi"/>
          <w:sz w:val="24"/>
          <w:szCs w:val="24"/>
        </w:rPr>
        <w:t>cittadini, organizzazioni</w:t>
      </w:r>
      <w:r w:rsidRPr="00655625">
        <w:rPr>
          <w:rFonts w:ascii="Arial Nova Light" w:hAnsi="Arial Nova Light" w:cstheme="minorHAnsi"/>
          <w:sz w:val="24"/>
          <w:szCs w:val="24"/>
        </w:rPr>
        <w:t xml:space="preserve"> e</w:t>
      </w:r>
      <w:r w:rsidR="00D4466B" w:rsidRPr="00655625">
        <w:rPr>
          <w:rFonts w:ascii="Arial Nova Light" w:hAnsi="Arial Nova Light" w:cstheme="minorHAnsi"/>
          <w:sz w:val="24"/>
          <w:szCs w:val="24"/>
        </w:rPr>
        <w:t xml:space="preserve"> imprese,</w:t>
      </w:r>
      <w:r w:rsidR="00E54D39" w:rsidRPr="00655625">
        <w:rPr>
          <w:rFonts w:ascii="Arial Nova Light" w:hAnsi="Arial Nova Light" w:cstheme="minorHAnsi"/>
          <w:sz w:val="24"/>
          <w:szCs w:val="24"/>
        </w:rPr>
        <w:t xml:space="preserve"> </w:t>
      </w:r>
      <w:r w:rsidR="00D4466B" w:rsidRPr="00655625">
        <w:rPr>
          <w:rFonts w:ascii="Arial Nova Light" w:hAnsi="Arial Nova Light" w:cstheme="minorHAnsi"/>
          <w:sz w:val="24"/>
          <w:szCs w:val="24"/>
        </w:rPr>
        <w:t xml:space="preserve">e questa trasversalità </w:t>
      </w:r>
      <w:r w:rsidR="00C568DB" w:rsidRPr="00655625">
        <w:rPr>
          <w:rFonts w:ascii="Arial Nova Light" w:hAnsi="Arial Nova Light" w:cstheme="minorHAnsi"/>
          <w:sz w:val="24"/>
          <w:szCs w:val="24"/>
        </w:rPr>
        <w:t>e pluralità di interlocutori</w:t>
      </w:r>
      <w:r w:rsidRPr="00655625">
        <w:rPr>
          <w:rFonts w:ascii="Arial Nova Light" w:hAnsi="Arial Nova Light" w:cstheme="minorHAnsi"/>
          <w:sz w:val="24"/>
          <w:szCs w:val="24"/>
        </w:rPr>
        <w:t xml:space="preserve"> </w:t>
      </w:r>
      <w:r w:rsidR="00E17CC2" w:rsidRPr="00655625">
        <w:rPr>
          <w:rFonts w:ascii="Arial Nova Light" w:hAnsi="Arial Nova Light" w:cstheme="minorHAnsi"/>
          <w:sz w:val="24"/>
          <w:szCs w:val="24"/>
        </w:rPr>
        <w:t xml:space="preserve">ha consentito e permetterà anche in futuro </w:t>
      </w:r>
      <w:r w:rsidR="00597018" w:rsidRPr="00655625">
        <w:rPr>
          <w:rFonts w:ascii="Arial Nova Light" w:hAnsi="Arial Nova Light" w:cstheme="minorHAnsi"/>
          <w:sz w:val="24"/>
          <w:szCs w:val="24"/>
        </w:rPr>
        <w:t>di</w:t>
      </w:r>
      <w:r w:rsidR="00F95175" w:rsidRPr="00655625">
        <w:rPr>
          <w:rFonts w:ascii="Arial Nova Light" w:hAnsi="Arial Nova Light" w:cstheme="minorHAnsi"/>
          <w:sz w:val="24"/>
          <w:szCs w:val="24"/>
        </w:rPr>
        <w:t xml:space="preserve"> rispondere ai </w:t>
      </w:r>
      <w:r w:rsidR="006C7EE3" w:rsidRPr="00655625">
        <w:rPr>
          <w:rFonts w:ascii="Arial Nova Light" w:hAnsi="Arial Nova Light" w:cstheme="minorHAnsi"/>
          <w:sz w:val="24"/>
          <w:szCs w:val="24"/>
        </w:rPr>
        <w:t xml:space="preserve">problemi del territorio </w:t>
      </w:r>
      <w:r w:rsidR="002C65F9" w:rsidRPr="00655625">
        <w:rPr>
          <w:rFonts w:ascii="Arial Nova Light" w:hAnsi="Arial Nova Light" w:cstheme="minorHAnsi"/>
          <w:sz w:val="24"/>
          <w:szCs w:val="24"/>
        </w:rPr>
        <w:t xml:space="preserve">attraverso </w:t>
      </w:r>
      <w:r w:rsidR="00597018" w:rsidRPr="00655625">
        <w:rPr>
          <w:rFonts w:ascii="Arial Nova Light" w:hAnsi="Arial Nova Light" w:cstheme="minorHAnsi"/>
          <w:sz w:val="24"/>
          <w:szCs w:val="24"/>
        </w:rPr>
        <w:t xml:space="preserve">un </w:t>
      </w:r>
      <w:r w:rsidR="00756054" w:rsidRPr="00655625">
        <w:rPr>
          <w:rFonts w:ascii="Arial Nova Light" w:hAnsi="Arial Nova Light" w:cstheme="minorHAnsi"/>
          <w:sz w:val="24"/>
          <w:szCs w:val="24"/>
        </w:rPr>
        <w:t xml:space="preserve">prezioso </w:t>
      </w:r>
      <w:r w:rsidR="00F714C8" w:rsidRPr="00655625">
        <w:rPr>
          <w:rFonts w:ascii="Arial Nova Light" w:hAnsi="Arial Nova Light" w:cstheme="minorHAnsi"/>
          <w:sz w:val="24"/>
          <w:szCs w:val="24"/>
        </w:rPr>
        <w:t xml:space="preserve">lavoro comune. </w:t>
      </w:r>
    </w:p>
    <w:p w14:paraId="45FCA9C7" w14:textId="77777777" w:rsidR="00FB4A39" w:rsidRPr="00655625" w:rsidRDefault="00FB4A39" w:rsidP="00655625">
      <w:pPr>
        <w:spacing w:after="0" w:line="360" w:lineRule="exact"/>
        <w:jc w:val="both"/>
        <w:rPr>
          <w:rFonts w:ascii="Arial Nova Light" w:hAnsi="Arial Nova Light" w:cstheme="minorHAnsi"/>
          <w:sz w:val="24"/>
          <w:szCs w:val="24"/>
        </w:rPr>
      </w:pPr>
    </w:p>
    <w:p w14:paraId="1DCCE53A" w14:textId="2CA125E8" w:rsidR="0055565C" w:rsidRDefault="00597018" w:rsidP="00655625">
      <w:pPr>
        <w:spacing w:after="0" w:line="360" w:lineRule="exact"/>
        <w:jc w:val="both"/>
        <w:rPr>
          <w:rFonts w:ascii="Arial Nova Light" w:hAnsi="Arial Nova Light" w:cstheme="minorHAnsi"/>
          <w:sz w:val="24"/>
          <w:szCs w:val="24"/>
        </w:rPr>
      </w:pPr>
      <w:r w:rsidRPr="00655625">
        <w:rPr>
          <w:rFonts w:ascii="Arial Nova Light" w:hAnsi="Arial Nova Light" w:cstheme="minorHAnsi"/>
          <w:sz w:val="24"/>
          <w:szCs w:val="24"/>
        </w:rPr>
        <w:t xml:space="preserve">Alla luce di </w:t>
      </w:r>
      <w:r w:rsidR="00B46A3C">
        <w:rPr>
          <w:rFonts w:ascii="Arial Nova Light" w:hAnsi="Arial Nova Light" w:cstheme="minorHAnsi"/>
          <w:sz w:val="24"/>
          <w:szCs w:val="24"/>
        </w:rPr>
        <w:t>quanto sopra</w:t>
      </w:r>
      <w:r w:rsidRPr="00655625">
        <w:rPr>
          <w:rFonts w:ascii="Arial Nova Light" w:hAnsi="Arial Nova Light" w:cstheme="minorHAnsi"/>
          <w:sz w:val="24"/>
          <w:szCs w:val="24"/>
        </w:rPr>
        <w:t xml:space="preserve"> e considerato </w:t>
      </w:r>
      <w:r w:rsidRPr="00F45975">
        <w:rPr>
          <w:rFonts w:ascii="Arial Nova Light" w:hAnsi="Arial Nova Light" w:cstheme="minorHAnsi"/>
          <w:sz w:val="24"/>
          <w:szCs w:val="24"/>
        </w:rPr>
        <w:t>l’approssimarsi della scadenza delle concessioni del servizio idrico integrato e l’evoluzione normativa sulle gare gas,</w:t>
      </w:r>
      <w:r w:rsidRPr="00655625">
        <w:rPr>
          <w:rFonts w:ascii="Arial Nova Light" w:hAnsi="Arial Nova Light" w:cstheme="minorHAnsi"/>
          <w:sz w:val="24"/>
          <w:szCs w:val="24"/>
        </w:rPr>
        <w:t xml:space="preserve"> </w:t>
      </w:r>
      <w:r w:rsidR="00B46A3C">
        <w:rPr>
          <w:rFonts w:ascii="Arial Nova Light" w:hAnsi="Arial Nova Light" w:cstheme="minorHAnsi"/>
          <w:sz w:val="24"/>
          <w:szCs w:val="24"/>
        </w:rPr>
        <w:t>diventa</w:t>
      </w:r>
      <w:r w:rsidR="00756054" w:rsidRPr="00655625">
        <w:rPr>
          <w:rFonts w:ascii="Arial Nova Light" w:hAnsi="Arial Nova Light" w:cstheme="minorHAnsi"/>
          <w:sz w:val="24"/>
          <w:szCs w:val="24"/>
        </w:rPr>
        <w:t xml:space="preserve"> </w:t>
      </w:r>
      <w:r w:rsidRPr="00655625">
        <w:rPr>
          <w:rFonts w:ascii="Arial Nova Light" w:hAnsi="Arial Nova Light" w:cstheme="minorHAnsi"/>
          <w:sz w:val="24"/>
          <w:szCs w:val="24"/>
        </w:rPr>
        <w:t xml:space="preserve">sempre più importante </w:t>
      </w:r>
      <w:r w:rsidR="0020244C" w:rsidRPr="00655625">
        <w:rPr>
          <w:rFonts w:ascii="Arial Nova Light" w:hAnsi="Arial Nova Light" w:cstheme="minorHAnsi"/>
          <w:sz w:val="24"/>
          <w:szCs w:val="24"/>
        </w:rPr>
        <w:t xml:space="preserve">lavorare in </w:t>
      </w:r>
      <w:r w:rsidRPr="00655625">
        <w:rPr>
          <w:rFonts w:ascii="Arial Nova Light" w:hAnsi="Arial Nova Light" w:cstheme="minorHAnsi"/>
          <w:sz w:val="24"/>
          <w:szCs w:val="24"/>
        </w:rPr>
        <w:t>sinergia. In questo senso sarebbe</w:t>
      </w:r>
      <w:r w:rsidR="0020244C" w:rsidRPr="00655625">
        <w:rPr>
          <w:rFonts w:ascii="Arial Nova Light" w:hAnsi="Arial Nova Light" w:cstheme="minorHAnsi"/>
          <w:sz w:val="24"/>
          <w:szCs w:val="24"/>
        </w:rPr>
        <w:t xml:space="preserve"> utile</w:t>
      </w:r>
      <w:r w:rsidRPr="00655625">
        <w:rPr>
          <w:rFonts w:ascii="Arial Nova Light" w:hAnsi="Arial Nova Light" w:cstheme="minorHAnsi"/>
          <w:sz w:val="24"/>
          <w:szCs w:val="24"/>
        </w:rPr>
        <w:t xml:space="preserve">, ad esempio, il coinvolgimento in una </w:t>
      </w:r>
      <w:r w:rsidRPr="00655625">
        <w:rPr>
          <w:rFonts w:ascii="Arial Nova Light" w:hAnsi="Arial Nova Light" w:cstheme="minorHAnsi"/>
          <w:sz w:val="24"/>
          <w:szCs w:val="24"/>
          <w:u w:val="single"/>
        </w:rPr>
        <w:t>Conferenza unificata sui Piani straordinari di investimento</w:t>
      </w:r>
      <w:r w:rsidR="00BF66D3" w:rsidRPr="00655625">
        <w:rPr>
          <w:rFonts w:ascii="Arial Nova Light" w:hAnsi="Arial Nova Light" w:cstheme="minorHAnsi"/>
          <w:sz w:val="24"/>
          <w:szCs w:val="24"/>
        </w:rPr>
        <w:t xml:space="preserve"> per </w:t>
      </w:r>
      <w:r w:rsidRPr="00655625">
        <w:rPr>
          <w:rFonts w:ascii="Arial Nova Light" w:hAnsi="Arial Nova Light" w:cstheme="minorHAnsi"/>
          <w:sz w:val="24"/>
          <w:szCs w:val="24"/>
        </w:rPr>
        <w:t xml:space="preserve">ragionare in maniera prospettica e coordinata sul territorio, sulle sue fragilità, ma </w:t>
      </w:r>
      <w:r w:rsidR="000235B5" w:rsidRPr="00655625">
        <w:rPr>
          <w:rFonts w:ascii="Arial Nova Light" w:hAnsi="Arial Nova Light" w:cstheme="minorHAnsi"/>
          <w:sz w:val="24"/>
          <w:szCs w:val="24"/>
        </w:rPr>
        <w:t xml:space="preserve">anche </w:t>
      </w:r>
      <w:r w:rsidRPr="00655625">
        <w:rPr>
          <w:rFonts w:ascii="Arial Nova Light" w:hAnsi="Arial Nova Light" w:cstheme="minorHAnsi"/>
          <w:sz w:val="24"/>
          <w:szCs w:val="24"/>
        </w:rPr>
        <w:t xml:space="preserve">sulla valorizzazione </w:t>
      </w:r>
      <w:r w:rsidR="000235B5" w:rsidRPr="00655625">
        <w:rPr>
          <w:rFonts w:ascii="Arial Nova Light" w:hAnsi="Arial Nova Light" w:cstheme="minorHAnsi"/>
          <w:sz w:val="24"/>
          <w:szCs w:val="24"/>
        </w:rPr>
        <w:t>del</w:t>
      </w:r>
      <w:r w:rsidR="00E01DDA" w:rsidRPr="00655625">
        <w:rPr>
          <w:rFonts w:ascii="Arial Nova Light" w:hAnsi="Arial Nova Light" w:cstheme="minorHAnsi"/>
          <w:sz w:val="24"/>
          <w:szCs w:val="24"/>
        </w:rPr>
        <w:t xml:space="preserve">le </w:t>
      </w:r>
      <w:r w:rsidR="00B46A3C">
        <w:rPr>
          <w:rFonts w:ascii="Arial Nova Light" w:hAnsi="Arial Nova Light" w:cstheme="minorHAnsi"/>
          <w:sz w:val="24"/>
          <w:szCs w:val="24"/>
        </w:rPr>
        <w:t xml:space="preserve">infrastrutture e del patrimonio di </w:t>
      </w:r>
      <w:r w:rsidR="00E01DDA" w:rsidRPr="00655625">
        <w:rPr>
          <w:rFonts w:ascii="Arial Nova Light" w:hAnsi="Arial Nova Light" w:cstheme="minorHAnsi"/>
          <w:sz w:val="24"/>
          <w:szCs w:val="24"/>
        </w:rPr>
        <w:t>esperienze.</w:t>
      </w:r>
    </w:p>
    <w:p w14:paraId="22CF5516" w14:textId="77777777" w:rsidR="00284833" w:rsidRDefault="00284833" w:rsidP="00655625">
      <w:pPr>
        <w:spacing w:after="0" w:line="360" w:lineRule="exact"/>
        <w:jc w:val="both"/>
        <w:rPr>
          <w:rFonts w:ascii="Arial Nova Light" w:hAnsi="Arial Nova Light" w:cstheme="minorHAnsi"/>
          <w:sz w:val="24"/>
          <w:szCs w:val="24"/>
        </w:rPr>
      </w:pPr>
    </w:p>
    <w:p w14:paraId="227E1FD1" w14:textId="59FFF2CF" w:rsidR="00284833" w:rsidRDefault="001806F8" w:rsidP="00655625">
      <w:pPr>
        <w:spacing w:after="0" w:line="360" w:lineRule="exact"/>
        <w:jc w:val="both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P</w:t>
      </w:r>
      <w:r w:rsidR="00DA6B4F">
        <w:rPr>
          <w:rFonts w:ascii="Arial Nova Light" w:hAnsi="Arial Nova Light" w:cstheme="minorHAnsi"/>
          <w:sz w:val="24"/>
          <w:szCs w:val="24"/>
        </w:rPr>
        <w:t>otrebbe</w:t>
      </w:r>
      <w:r w:rsidR="009F64C6">
        <w:rPr>
          <w:rFonts w:ascii="Arial Nova Light" w:hAnsi="Arial Nova Light" w:cstheme="minorHAnsi"/>
          <w:sz w:val="24"/>
          <w:szCs w:val="24"/>
        </w:rPr>
        <w:t>,</w:t>
      </w:r>
      <w:r w:rsidR="00DA6B4F">
        <w:rPr>
          <w:rFonts w:ascii="Arial Nova Light" w:hAnsi="Arial Nova Light" w:cstheme="minorHAnsi"/>
          <w:sz w:val="24"/>
          <w:szCs w:val="24"/>
        </w:rPr>
        <w:t xml:space="preserve"> </w:t>
      </w:r>
      <w:r w:rsidR="00531F32">
        <w:rPr>
          <w:rFonts w:ascii="Arial Nova Light" w:hAnsi="Arial Nova Light" w:cstheme="minorHAnsi"/>
          <w:sz w:val="24"/>
          <w:szCs w:val="24"/>
        </w:rPr>
        <w:t>in</w:t>
      </w:r>
      <w:r w:rsidR="00153B34">
        <w:rPr>
          <w:rFonts w:ascii="Arial Nova Light" w:hAnsi="Arial Nova Light" w:cstheme="minorHAnsi"/>
          <w:sz w:val="24"/>
          <w:szCs w:val="24"/>
        </w:rPr>
        <w:t>oltre</w:t>
      </w:r>
      <w:r w:rsidR="009F64C6">
        <w:rPr>
          <w:rFonts w:ascii="Arial Nova Light" w:hAnsi="Arial Nova Light" w:cstheme="minorHAnsi"/>
          <w:sz w:val="24"/>
          <w:szCs w:val="24"/>
        </w:rPr>
        <w:t>,</w:t>
      </w:r>
      <w:r w:rsidR="00531F32">
        <w:rPr>
          <w:rFonts w:ascii="Arial Nova Light" w:hAnsi="Arial Nova Light" w:cstheme="minorHAnsi"/>
          <w:sz w:val="24"/>
          <w:szCs w:val="24"/>
        </w:rPr>
        <w:t xml:space="preserve"> </w:t>
      </w:r>
      <w:r w:rsidR="00DA6B4F">
        <w:rPr>
          <w:rFonts w:ascii="Arial Nova Light" w:hAnsi="Arial Nova Light" w:cstheme="minorHAnsi"/>
          <w:sz w:val="24"/>
          <w:szCs w:val="24"/>
        </w:rPr>
        <w:t xml:space="preserve">essere altrettanto </w:t>
      </w:r>
      <w:r w:rsidR="00531F32">
        <w:rPr>
          <w:rFonts w:ascii="Arial Nova Light" w:hAnsi="Arial Nova Light" w:cstheme="minorHAnsi"/>
          <w:sz w:val="24"/>
          <w:szCs w:val="24"/>
        </w:rPr>
        <w:t xml:space="preserve">opportuna </w:t>
      </w:r>
      <w:r w:rsidR="00D575C5">
        <w:rPr>
          <w:rFonts w:ascii="Arial Nova Light" w:hAnsi="Arial Nova Light" w:cstheme="minorHAnsi"/>
          <w:sz w:val="24"/>
          <w:szCs w:val="24"/>
        </w:rPr>
        <w:t xml:space="preserve">una riflessione </w:t>
      </w:r>
      <w:r w:rsidR="00616F27">
        <w:rPr>
          <w:rFonts w:ascii="Arial Nova Light" w:hAnsi="Arial Nova Light" w:cstheme="minorHAnsi"/>
          <w:sz w:val="24"/>
          <w:szCs w:val="24"/>
        </w:rPr>
        <w:t xml:space="preserve">sulla </w:t>
      </w:r>
      <w:r w:rsidR="00A55F92">
        <w:rPr>
          <w:rFonts w:ascii="Arial Nova Light" w:hAnsi="Arial Nova Light" w:cstheme="minorHAnsi"/>
          <w:sz w:val="24"/>
          <w:szCs w:val="24"/>
        </w:rPr>
        <w:t>regolazione nazionale</w:t>
      </w:r>
      <w:r w:rsidR="004E4D87">
        <w:rPr>
          <w:rFonts w:ascii="Arial Nova Light" w:hAnsi="Arial Nova Light" w:cstheme="minorHAnsi"/>
          <w:sz w:val="24"/>
          <w:szCs w:val="24"/>
        </w:rPr>
        <w:t xml:space="preserve"> </w:t>
      </w:r>
      <w:r w:rsidR="00F01085">
        <w:rPr>
          <w:rFonts w:ascii="Arial Nova Light" w:hAnsi="Arial Nova Light" w:cstheme="minorHAnsi"/>
          <w:sz w:val="24"/>
          <w:szCs w:val="24"/>
        </w:rPr>
        <w:t xml:space="preserve">rispetto </w:t>
      </w:r>
      <w:r w:rsidR="00354779">
        <w:rPr>
          <w:rFonts w:ascii="Arial Nova Light" w:hAnsi="Arial Nova Light" w:cstheme="minorHAnsi"/>
          <w:sz w:val="24"/>
          <w:szCs w:val="24"/>
        </w:rPr>
        <w:t>al percorso di adeguamento</w:t>
      </w:r>
      <w:r w:rsidR="00793851">
        <w:rPr>
          <w:rFonts w:ascii="Arial Nova Light" w:hAnsi="Arial Nova Light" w:cstheme="minorHAnsi"/>
          <w:sz w:val="24"/>
          <w:szCs w:val="24"/>
        </w:rPr>
        <w:t xml:space="preserve"> </w:t>
      </w:r>
      <w:r w:rsidR="00646D6D">
        <w:rPr>
          <w:rFonts w:ascii="Arial Nova Light" w:hAnsi="Arial Nova Light" w:cstheme="minorHAnsi"/>
          <w:sz w:val="24"/>
          <w:szCs w:val="24"/>
        </w:rPr>
        <w:t>de</w:t>
      </w:r>
      <w:r w:rsidR="00F01085" w:rsidRPr="00F01085">
        <w:rPr>
          <w:rFonts w:ascii="Arial Nova Light" w:hAnsi="Arial Nova Light" w:cstheme="minorHAnsi"/>
          <w:sz w:val="24"/>
          <w:szCs w:val="24"/>
        </w:rPr>
        <w:t>i contratti di servizio</w:t>
      </w:r>
      <w:r w:rsidR="00015471">
        <w:rPr>
          <w:rFonts w:ascii="Arial Nova Light" w:hAnsi="Arial Nova Light" w:cstheme="minorHAnsi"/>
          <w:sz w:val="24"/>
          <w:szCs w:val="24"/>
        </w:rPr>
        <w:t xml:space="preserve"> </w:t>
      </w:r>
      <w:r w:rsidR="00015471" w:rsidRPr="00015471">
        <w:rPr>
          <w:rFonts w:ascii="Arial Nova Light" w:hAnsi="Arial Nova Light" w:cstheme="minorHAnsi"/>
          <w:sz w:val="24"/>
          <w:szCs w:val="24"/>
        </w:rPr>
        <w:t>alla disciplina ARERA</w:t>
      </w:r>
      <w:r w:rsidR="00086C7F">
        <w:rPr>
          <w:rFonts w:ascii="Arial Nova Light" w:hAnsi="Arial Nova Light" w:cstheme="minorHAnsi"/>
          <w:sz w:val="24"/>
          <w:szCs w:val="24"/>
        </w:rPr>
        <w:t>, la cui a</w:t>
      </w:r>
      <w:r w:rsidR="007417F3">
        <w:rPr>
          <w:rFonts w:ascii="Arial Nova Light" w:hAnsi="Arial Nova Light" w:cstheme="minorHAnsi"/>
          <w:sz w:val="24"/>
          <w:szCs w:val="24"/>
        </w:rPr>
        <w:t xml:space="preserve">pplicazione non </w:t>
      </w:r>
      <w:r w:rsidR="00086C7F">
        <w:rPr>
          <w:rFonts w:ascii="Arial Nova Light" w:hAnsi="Arial Nova Light" w:cstheme="minorHAnsi"/>
          <w:sz w:val="24"/>
          <w:szCs w:val="24"/>
        </w:rPr>
        <w:t xml:space="preserve">è </w:t>
      </w:r>
      <w:r w:rsidR="007417F3">
        <w:rPr>
          <w:rFonts w:ascii="Arial Nova Light" w:hAnsi="Arial Nova Light" w:cstheme="minorHAnsi"/>
          <w:sz w:val="24"/>
          <w:szCs w:val="24"/>
        </w:rPr>
        <w:t xml:space="preserve">sempre </w:t>
      </w:r>
      <w:r w:rsidR="00086C7F">
        <w:rPr>
          <w:rFonts w:ascii="Arial Nova Light" w:hAnsi="Arial Nova Light" w:cstheme="minorHAnsi"/>
          <w:sz w:val="24"/>
          <w:szCs w:val="24"/>
        </w:rPr>
        <w:t xml:space="preserve">stata </w:t>
      </w:r>
      <w:r w:rsidR="007417F3">
        <w:rPr>
          <w:rFonts w:ascii="Arial Nova Light" w:hAnsi="Arial Nova Light" w:cstheme="minorHAnsi"/>
          <w:sz w:val="24"/>
          <w:szCs w:val="24"/>
        </w:rPr>
        <w:t>coerente</w:t>
      </w:r>
      <w:r w:rsidR="00086C7F">
        <w:rPr>
          <w:rFonts w:ascii="Arial Nova Light" w:hAnsi="Arial Nova Light" w:cstheme="minorHAnsi"/>
          <w:sz w:val="24"/>
          <w:szCs w:val="24"/>
        </w:rPr>
        <w:t xml:space="preserve"> a causa </w:t>
      </w:r>
      <w:r w:rsidR="008A5A38">
        <w:rPr>
          <w:rFonts w:ascii="Arial Nova Light" w:hAnsi="Arial Nova Light" w:cstheme="minorHAnsi"/>
          <w:sz w:val="24"/>
          <w:szCs w:val="24"/>
        </w:rPr>
        <w:t>della</w:t>
      </w:r>
      <w:r w:rsidR="00F84375">
        <w:rPr>
          <w:rFonts w:ascii="Arial Nova Light" w:hAnsi="Arial Nova Light" w:cstheme="minorHAnsi"/>
          <w:sz w:val="24"/>
          <w:szCs w:val="24"/>
        </w:rPr>
        <w:t xml:space="preserve"> carenza di indirizzi condivisi.</w:t>
      </w:r>
      <w:r w:rsidR="00E35120">
        <w:rPr>
          <w:rFonts w:ascii="Arial Nova Light" w:hAnsi="Arial Nova Light" w:cstheme="minorHAnsi"/>
          <w:sz w:val="24"/>
          <w:szCs w:val="24"/>
        </w:rPr>
        <w:t xml:space="preserve"> </w:t>
      </w:r>
      <w:r w:rsidR="008A5A38">
        <w:rPr>
          <w:rFonts w:ascii="Arial Nova Light" w:hAnsi="Arial Nova Light" w:cstheme="minorHAnsi"/>
          <w:sz w:val="24"/>
          <w:szCs w:val="24"/>
        </w:rPr>
        <w:t xml:space="preserve">In questo senso </w:t>
      </w:r>
      <w:r w:rsidR="008F7C4E">
        <w:rPr>
          <w:rFonts w:ascii="Arial Nova Light" w:hAnsi="Arial Nova Light" w:cstheme="minorHAnsi"/>
          <w:sz w:val="24"/>
          <w:szCs w:val="24"/>
        </w:rPr>
        <w:t>appaiono</w:t>
      </w:r>
      <w:r w:rsidR="00A9295E">
        <w:rPr>
          <w:rFonts w:ascii="Arial Nova Light" w:hAnsi="Arial Nova Light" w:cstheme="minorHAnsi"/>
          <w:sz w:val="24"/>
          <w:szCs w:val="24"/>
        </w:rPr>
        <w:t xml:space="preserve"> </w:t>
      </w:r>
      <w:r w:rsidR="001F0D7F">
        <w:rPr>
          <w:rFonts w:ascii="Arial Nova Light" w:hAnsi="Arial Nova Light" w:cstheme="minorHAnsi"/>
          <w:sz w:val="24"/>
          <w:szCs w:val="24"/>
        </w:rPr>
        <w:t>condivisibil</w:t>
      </w:r>
      <w:r w:rsidR="00B176FB">
        <w:rPr>
          <w:rFonts w:ascii="Arial Nova Light" w:hAnsi="Arial Nova Light" w:cstheme="minorHAnsi"/>
          <w:sz w:val="24"/>
          <w:szCs w:val="24"/>
        </w:rPr>
        <w:t>i sia</w:t>
      </w:r>
      <w:r w:rsidR="001F0D7F">
        <w:rPr>
          <w:rFonts w:ascii="Arial Nova Light" w:hAnsi="Arial Nova Light" w:cstheme="minorHAnsi"/>
          <w:sz w:val="24"/>
          <w:szCs w:val="24"/>
        </w:rPr>
        <w:t xml:space="preserve"> </w:t>
      </w:r>
      <w:r w:rsidR="00B176FB">
        <w:rPr>
          <w:rFonts w:ascii="Arial Nova Light" w:hAnsi="Arial Nova Light" w:cstheme="minorHAnsi"/>
          <w:sz w:val="24"/>
          <w:szCs w:val="24"/>
        </w:rPr>
        <w:t xml:space="preserve">il Protocollo </w:t>
      </w:r>
      <w:r w:rsidR="00713181">
        <w:rPr>
          <w:rFonts w:ascii="Arial Nova Light" w:hAnsi="Arial Nova Light" w:cstheme="minorHAnsi"/>
          <w:sz w:val="24"/>
          <w:szCs w:val="24"/>
        </w:rPr>
        <w:t xml:space="preserve">ANCI/IFEL </w:t>
      </w:r>
      <w:r w:rsidR="000B3398">
        <w:rPr>
          <w:rFonts w:ascii="Arial Nova Light" w:hAnsi="Arial Nova Light" w:cstheme="minorHAnsi"/>
          <w:sz w:val="24"/>
          <w:szCs w:val="24"/>
        </w:rPr>
        <w:t xml:space="preserve">che promuove l’analisi </w:t>
      </w:r>
      <w:r w:rsidR="00F31611">
        <w:rPr>
          <w:rFonts w:ascii="Arial Nova Light" w:hAnsi="Arial Nova Light" w:cstheme="minorHAnsi"/>
          <w:sz w:val="24"/>
          <w:szCs w:val="24"/>
        </w:rPr>
        <w:t>de</w:t>
      </w:r>
      <w:r w:rsidR="006A29D8">
        <w:rPr>
          <w:rFonts w:ascii="Arial Nova Light" w:hAnsi="Arial Nova Light" w:cstheme="minorHAnsi"/>
          <w:sz w:val="24"/>
          <w:szCs w:val="24"/>
        </w:rPr>
        <w:t>l Contratto tipo</w:t>
      </w:r>
      <w:r w:rsidR="005915E5">
        <w:rPr>
          <w:rFonts w:ascii="Arial Nova Light" w:hAnsi="Arial Nova Light" w:cstheme="minorHAnsi"/>
          <w:sz w:val="24"/>
          <w:szCs w:val="24"/>
        </w:rPr>
        <w:t>,</w:t>
      </w:r>
      <w:r w:rsidR="00F31611">
        <w:rPr>
          <w:rFonts w:ascii="Arial Nova Light" w:hAnsi="Arial Nova Light" w:cstheme="minorHAnsi"/>
          <w:sz w:val="24"/>
          <w:szCs w:val="24"/>
        </w:rPr>
        <w:t xml:space="preserve"> </w:t>
      </w:r>
      <w:r w:rsidR="002654DE">
        <w:rPr>
          <w:rFonts w:ascii="Arial Nova Light" w:hAnsi="Arial Nova Light" w:cstheme="minorHAnsi"/>
          <w:sz w:val="24"/>
          <w:szCs w:val="24"/>
        </w:rPr>
        <w:t>sia</w:t>
      </w:r>
      <w:r w:rsidR="002E36C7">
        <w:rPr>
          <w:rFonts w:ascii="Arial Nova Light" w:hAnsi="Arial Nova Light" w:cstheme="minorHAnsi"/>
          <w:sz w:val="24"/>
          <w:szCs w:val="24"/>
        </w:rPr>
        <w:t xml:space="preserve"> la </w:t>
      </w:r>
      <w:r w:rsidR="00231FA4">
        <w:rPr>
          <w:rFonts w:ascii="Arial Nova Light" w:hAnsi="Arial Nova Light" w:cstheme="minorHAnsi"/>
          <w:sz w:val="24"/>
          <w:szCs w:val="24"/>
        </w:rPr>
        <w:t xml:space="preserve">richiesta di Utilitalia di </w:t>
      </w:r>
      <w:r w:rsidR="0097451E">
        <w:rPr>
          <w:rFonts w:ascii="Arial Nova Light" w:hAnsi="Arial Nova Light" w:cstheme="minorHAnsi"/>
          <w:sz w:val="24"/>
          <w:szCs w:val="24"/>
        </w:rPr>
        <w:t>includere nell</w:t>
      </w:r>
      <w:r w:rsidR="00B946D8">
        <w:rPr>
          <w:rFonts w:ascii="Arial Nova Light" w:hAnsi="Arial Nova Light" w:cstheme="minorHAnsi"/>
          <w:sz w:val="24"/>
          <w:szCs w:val="24"/>
        </w:rPr>
        <w:t xml:space="preserve">a </w:t>
      </w:r>
      <w:r w:rsidR="005915E5">
        <w:rPr>
          <w:rFonts w:ascii="Arial Nova Light" w:hAnsi="Arial Nova Light" w:cstheme="minorHAnsi"/>
          <w:sz w:val="24"/>
          <w:szCs w:val="24"/>
        </w:rPr>
        <w:t>suddetta</w:t>
      </w:r>
      <w:r w:rsidR="00B946D8">
        <w:rPr>
          <w:rFonts w:ascii="Arial Nova Light" w:hAnsi="Arial Nova Light" w:cstheme="minorHAnsi"/>
          <w:sz w:val="24"/>
          <w:szCs w:val="24"/>
        </w:rPr>
        <w:t xml:space="preserve"> </w:t>
      </w:r>
      <w:r w:rsidR="0097451E">
        <w:rPr>
          <w:rFonts w:ascii="Arial Nova Light" w:hAnsi="Arial Nova Light" w:cstheme="minorHAnsi"/>
          <w:sz w:val="24"/>
          <w:szCs w:val="24"/>
        </w:rPr>
        <w:t xml:space="preserve">analisi </w:t>
      </w:r>
      <w:r w:rsidR="002D2B90">
        <w:rPr>
          <w:rFonts w:ascii="Arial Nova Light" w:hAnsi="Arial Nova Light" w:cstheme="minorHAnsi"/>
          <w:sz w:val="24"/>
          <w:szCs w:val="24"/>
        </w:rPr>
        <w:t>anche i</w:t>
      </w:r>
      <w:r w:rsidR="00231FA4">
        <w:rPr>
          <w:rFonts w:ascii="Arial Nova Light" w:hAnsi="Arial Nova Light" w:cstheme="minorHAnsi"/>
          <w:sz w:val="24"/>
          <w:szCs w:val="24"/>
        </w:rPr>
        <w:t xml:space="preserve">l Bando </w:t>
      </w:r>
      <w:r w:rsidR="00E84F31">
        <w:rPr>
          <w:rFonts w:ascii="Arial Nova Light" w:hAnsi="Arial Nova Light" w:cstheme="minorHAnsi"/>
          <w:sz w:val="24"/>
          <w:szCs w:val="24"/>
        </w:rPr>
        <w:t>di gara t</w:t>
      </w:r>
      <w:r w:rsidR="00231FA4">
        <w:rPr>
          <w:rFonts w:ascii="Arial Nova Light" w:hAnsi="Arial Nova Light" w:cstheme="minorHAnsi"/>
          <w:sz w:val="24"/>
          <w:szCs w:val="24"/>
        </w:rPr>
        <w:t>ipo</w:t>
      </w:r>
      <w:r w:rsidR="00B946D8">
        <w:rPr>
          <w:rFonts w:ascii="Arial Nova Light" w:hAnsi="Arial Nova Light" w:cstheme="minorHAnsi"/>
          <w:sz w:val="24"/>
          <w:szCs w:val="24"/>
        </w:rPr>
        <w:t xml:space="preserve">. </w:t>
      </w:r>
      <w:r w:rsidR="005915E5">
        <w:rPr>
          <w:rFonts w:ascii="Arial Nova Light" w:hAnsi="Arial Nova Light" w:cstheme="minorHAnsi"/>
          <w:sz w:val="24"/>
          <w:szCs w:val="24"/>
        </w:rPr>
        <w:t xml:space="preserve">Poiché si tratta </w:t>
      </w:r>
      <w:r w:rsidR="00B946D8">
        <w:rPr>
          <w:rFonts w:ascii="Arial Nova Light" w:hAnsi="Arial Nova Light" w:cstheme="minorHAnsi"/>
          <w:sz w:val="24"/>
          <w:szCs w:val="24"/>
        </w:rPr>
        <w:t xml:space="preserve">di temi rilevanti </w:t>
      </w:r>
      <w:r w:rsidR="00EF46E4">
        <w:rPr>
          <w:rFonts w:ascii="Arial Nova Light" w:hAnsi="Arial Nova Light" w:cstheme="minorHAnsi"/>
          <w:sz w:val="24"/>
          <w:szCs w:val="24"/>
        </w:rPr>
        <w:t>per i Comuni</w:t>
      </w:r>
      <w:r w:rsidR="00D15D9D">
        <w:rPr>
          <w:rFonts w:ascii="Arial Nova Light" w:hAnsi="Arial Nova Light" w:cstheme="minorHAnsi"/>
          <w:sz w:val="24"/>
          <w:szCs w:val="24"/>
        </w:rPr>
        <w:t xml:space="preserve"> </w:t>
      </w:r>
      <w:r w:rsidR="00D15D9D" w:rsidRPr="00F45975">
        <w:rPr>
          <w:rFonts w:ascii="Arial Nova Light" w:hAnsi="Arial Nova Light" w:cstheme="minorHAnsi"/>
          <w:sz w:val="24"/>
          <w:szCs w:val="24"/>
        </w:rPr>
        <w:t>e</w:t>
      </w:r>
      <w:r w:rsidR="002E6242" w:rsidRPr="00F45975">
        <w:rPr>
          <w:rFonts w:ascii="Arial Nova Light" w:hAnsi="Arial Nova Light" w:cstheme="minorHAnsi"/>
          <w:sz w:val="24"/>
          <w:szCs w:val="24"/>
        </w:rPr>
        <w:t>, anche</w:t>
      </w:r>
      <w:r w:rsidR="00D15D9D" w:rsidRPr="00F45975">
        <w:rPr>
          <w:rFonts w:ascii="Arial Nova Light" w:hAnsi="Arial Nova Light" w:cstheme="minorHAnsi"/>
          <w:sz w:val="24"/>
          <w:szCs w:val="24"/>
        </w:rPr>
        <w:t xml:space="preserve"> nella prospettiva </w:t>
      </w:r>
      <w:r w:rsidR="00A8188C" w:rsidRPr="00F45975">
        <w:rPr>
          <w:rFonts w:ascii="Arial Nova Light" w:hAnsi="Arial Nova Light" w:cstheme="minorHAnsi"/>
          <w:sz w:val="24"/>
          <w:szCs w:val="24"/>
        </w:rPr>
        <w:t xml:space="preserve">delle </w:t>
      </w:r>
      <w:r w:rsidR="005F37F1" w:rsidRPr="00F45975">
        <w:rPr>
          <w:rFonts w:ascii="Arial Nova Light" w:hAnsi="Arial Nova Light" w:cstheme="minorHAnsi"/>
          <w:sz w:val="24"/>
          <w:szCs w:val="24"/>
        </w:rPr>
        <w:t>future</w:t>
      </w:r>
      <w:r w:rsidR="00B946D8" w:rsidRPr="00F45975">
        <w:rPr>
          <w:rFonts w:ascii="Arial Nova Light" w:hAnsi="Arial Nova Light" w:cstheme="minorHAnsi"/>
          <w:sz w:val="24"/>
          <w:szCs w:val="24"/>
        </w:rPr>
        <w:t xml:space="preserve"> </w:t>
      </w:r>
      <w:r w:rsidR="008F7C4E" w:rsidRPr="00F45975">
        <w:rPr>
          <w:rFonts w:ascii="Arial Nova Light" w:hAnsi="Arial Nova Light" w:cstheme="minorHAnsi"/>
          <w:sz w:val="24"/>
          <w:szCs w:val="24"/>
        </w:rPr>
        <w:t>gare,</w:t>
      </w:r>
      <w:r w:rsidR="008F7C4E">
        <w:rPr>
          <w:rFonts w:ascii="Arial Nova Light" w:hAnsi="Arial Nova Light" w:cstheme="minorHAnsi"/>
          <w:sz w:val="24"/>
          <w:szCs w:val="24"/>
        </w:rPr>
        <w:t xml:space="preserve"> è </w:t>
      </w:r>
      <w:r w:rsidR="00A8188C">
        <w:rPr>
          <w:rFonts w:ascii="Arial Nova Light" w:hAnsi="Arial Nova Light" w:cstheme="minorHAnsi"/>
          <w:sz w:val="24"/>
          <w:szCs w:val="24"/>
        </w:rPr>
        <w:t xml:space="preserve">auspicabile </w:t>
      </w:r>
      <w:r w:rsidR="008A488A">
        <w:rPr>
          <w:rFonts w:ascii="Arial Nova Light" w:hAnsi="Arial Nova Light" w:cstheme="minorHAnsi"/>
          <w:sz w:val="24"/>
          <w:szCs w:val="24"/>
        </w:rPr>
        <w:t xml:space="preserve">il </w:t>
      </w:r>
      <w:r w:rsidR="005F37F1">
        <w:rPr>
          <w:rFonts w:ascii="Arial Nova Light" w:hAnsi="Arial Nova Light" w:cstheme="minorHAnsi"/>
          <w:sz w:val="24"/>
          <w:szCs w:val="24"/>
        </w:rPr>
        <w:t xml:space="preserve">coinvolgimento </w:t>
      </w:r>
      <w:r w:rsidR="008A488A">
        <w:rPr>
          <w:rFonts w:ascii="Arial Nova Light" w:hAnsi="Arial Nova Light" w:cstheme="minorHAnsi"/>
          <w:sz w:val="24"/>
          <w:szCs w:val="24"/>
        </w:rPr>
        <w:t xml:space="preserve">dei gestori e </w:t>
      </w:r>
      <w:r w:rsidR="00C5075A">
        <w:rPr>
          <w:rFonts w:ascii="Arial Nova Light" w:hAnsi="Arial Nova Light" w:cstheme="minorHAnsi"/>
          <w:sz w:val="24"/>
          <w:szCs w:val="24"/>
        </w:rPr>
        <w:t>di ATERSIR.</w:t>
      </w:r>
    </w:p>
    <w:p w14:paraId="2A5E2D4C" w14:textId="77777777" w:rsidR="00697738" w:rsidRPr="00655625" w:rsidRDefault="00697738" w:rsidP="00655625">
      <w:pPr>
        <w:spacing w:after="0" w:line="360" w:lineRule="exact"/>
        <w:jc w:val="both"/>
        <w:rPr>
          <w:rFonts w:ascii="Arial Nova Light" w:hAnsi="Arial Nova Light" w:cstheme="minorHAnsi"/>
          <w:sz w:val="24"/>
          <w:szCs w:val="24"/>
        </w:rPr>
      </w:pPr>
    </w:p>
    <w:p w14:paraId="05E3C01E" w14:textId="3A37B41F" w:rsidR="00C967D3" w:rsidRPr="00655625" w:rsidRDefault="008D1112" w:rsidP="00655625">
      <w:pPr>
        <w:spacing w:after="0" w:line="360" w:lineRule="exact"/>
        <w:jc w:val="both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P</w:t>
      </w:r>
      <w:r w:rsidR="00C50725" w:rsidRPr="00655625">
        <w:rPr>
          <w:rFonts w:ascii="Arial Nova Light" w:hAnsi="Arial Nova Light" w:cstheme="minorHAnsi"/>
          <w:sz w:val="24"/>
          <w:szCs w:val="24"/>
        </w:rPr>
        <w:t xml:space="preserve">er entrare più concretamente nel </w:t>
      </w:r>
      <w:r>
        <w:rPr>
          <w:rFonts w:ascii="Arial Nova Light" w:hAnsi="Arial Nova Light" w:cstheme="minorHAnsi"/>
          <w:sz w:val="24"/>
          <w:szCs w:val="24"/>
        </w:rPr>
        <w:t>dettaglio dei temi di interesse</w:t>
      </w:r>
      <w:r w:rsidR="007A7837" w:rsidRPr="00655625">
        <w:rPr>
          <w:rFonts w:ascii="Arial Nova Light" w:hAnsi="Arial Nova Light" w:cstheme="minorHAnsi"/>
          <w:sz w:val="24"/>
          <w:szCs w:val="24"/>
        </w:rPr>
        <w:t xml:space="preserve">, proponiamo un elenco </w:t>
      </w:r>
      <w:r w:rsidR="00FE652E">
        <w:rPr>
          <w:rFonts w:ascii="Arial Nova Light" w:hAnsi="Arial Nova Light" w:cstheme="minorHAnsi"/>
          <w:sz w:val="24"/>
          <w:szCs w:val="24"/>
        </w:rPr>
        <w:t xml:space="preserve">puntuale </w:t>
      </w:r>
      <w:r w:rsidR="00C50725" w:rsidRPr="00655625">
        <w:rPr>
          <w:rFonts w:ascii="Arial Nova Light" w:hAnsi="Arial Nova Light" w:cstheme="minorHAnsi"/>
          <w:sz w:val="24"/>
          <w:szCs w:val="24"/>
        </w:rPr>
        <w:t>de</w:t>
      </w:r>
      <w:r w:rsidR="003C0EB6" w:rsidRPr="00655625">
        <w:rPr>
          <w:rFonts w:ascii="Arial Nova Light" w:hAnsi="Arial Nova Light" w:cstheme="minorHAnsi"/>
          <w:sz w:val="24"/>
          <w:szCs w:val="24"/>
        </w:rPr>
        <w:t xml:space="preserve">lle questioni </w:t>
      </w:r>
      <w:r w:rsidR="00294B45" w:rsidRPr="00655625">
        <w:rPr>
          <w:rFonts w:ascii="Arial Nova Light" w:hAnsi="Arial Nova Light" w:cstheme="minorHAnsi"/>
          <w:sz w:val="24"/>
          <w:szCs w:val="24"/>
        </w:rPr>
        <w:t>rispetto alle quali siamo disponibili ad approfondiment</w:t>
      </w:r>
      <w:r w:rsidR="00FE652E">
        <w:rPr>
          <w:rFonts w:ascii="Arial Nova Light" w:hAnsi="Arial Nova Light" w:cstheme="minorHAnsi"/>
          <w:sz w:val="24"/>
          <w:szCs w:val="24"/>
        </w:rPr>
        <w:t>i</w:t>
      </w:r>
      <w:r w:rsidR="00294B45" w:rsidRPr="00655625">
        <w:rPr>
          <w:rFonts w:ascii="Arial Nova Light" w:hAnsi="Arial Nova Light" w:cstheme="minorHAnsi"/>
          <w:sz w:val="24"/>
          <w:szCs w:val="24"/>
        </w:rPr>
        <w:t xml:space="preserve"> dedicati</w:t>
      </w:r>
      <w:r w:rsidR="00E71D17" w:rsidRPr="00655625">
        <w:rPr>
          <w:rFonts w:ascii="Arial Nova Light" w:hAnsi="Arial Nova Light" w:cstheme="minorHAnsi"/>
          <w:sz w:val="24"/>
          <w:szCs w:val="24"/>
        </w:rPr>
        <w:t>.</w:t>
      </w:r>
    </w:p>
    <w:p w14:paraId="2D56C051" w14:textId="77777777" w:rsidR="00C40C52" w:rsidRDefault="00C40C52" w:rsidP="00655625">
      <w:pPr>
        <w:spacing w:after="0" w:line="360" w:lineRule="exact"/>
        <w:jc w:val="both"/>
        <w:rPr>
          <w:rFonts w:ascii="Arial Nova Light" w:hAnsi="Arial Nova Light" w:cstheme="minorHAnsi"/>
          <w:sz w:val="24"/>
          <w:szCs w:val="24"/>
        </w:rPr>
      </w:pPr>
    </w:p>
    <w:p w14:paraId="3D70CA0E" w14:textId="77777777" w:rsidR="00DA65D7" w:rsidRPr="00655625" w:rsidRDefault="00DA65D7" w:rsidP="00655625">
      <w:pPr>
        <w:spacing w:after="0" w:line="360" w:lineRule="exact"/>
        <w:jc w:val="both"/>
        <w:rPr>
          <w:rFonts w:ascii="Arial Nova Light" w:hAnsi="Arial Nova Light" w:cstheme="minorHAnsi"/>
          <w:sz w:val="24"/>
          <w:szCs w:val="24"/>
        </w:rPr>
      </w:pPr>
    </w:p>
    <w:p w14:paraId="19CC6C6F" w14:textId="212711D9" w:rsidR="00564061" w:rsidRPr="00655625" w:rsidRDefault="003E400B" w:rsidP="00655625">
      <w:pPr>
        <w:pStyle w:val="Paragrafoelenco"/>
        <w:spacing w:line="360" w:lineRule="exact"/>
        <w:rPr>
          <w:rFonts w:ascii="Arial Nova Light" w:hAnsi="Arial Nova Light" w:cstheme="minorHAnsi"/>
          <w:sz w:val="24"/>
          <w:szCs w:val="24"/>
        </w:rPr>
      </w:pPr>
      <w:r w:rsidRPr="00655625"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  <w:t>D</w:t>
      </w:r>
      <w:r w:rsidR="00564061" w:rsidRPr="00655625"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  <w:t>isponibilità risorsa idric</w:t>
      </w:r>
      <w:r w:rsidR="009424A6" w:rsidRPr="00655625"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  <w:t>a</w:t>
      </w:r>
      <w:r w:rsidR="00597018" w:rsidRPr="00655625"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  <w:t>,</w:t>
      </w:r>
      <w:r w:rsidR="00A76634" w:rsidRPr="00655625"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  <w:t xml:space="preserve"> riuso</w:t>
      </w:r>
      <w:r w:rsidR="00597018" w:rsidRPr="00655625"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  <w:t>, depurazione</w:t>
      </w:r>
    </w:p>
    <w:p w14:paraId="4E28ABF7" w14:textId="77777777" w:rsidR="009424A6" w:rsidRPr="00655625" w:rsidRDefault="009424A6" w:rsidP="00655625">
      <w:pPr>
        <w:pStyle w:val="Paragrafoelenco"/>
        <w:spacing w:line="360" w:lineRule="exact"/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</w:pPr>
    </w:p>
    <w:p w14:paraId="061F161A" w14:textId="2C7A2C91" w:rsidR="0085218D" w:rsidRPr="0085218D" w:rsidRDefault="00790E5B" w:rsidP="00655625">
      <w:pPr>
        <w:pStyle w:val="Paragrafoelenco"/>
        <w:numPr>
          <w:ilvl w:val="0"/>
          <w:numId w:val="10"/>
        </w:numPr>
        <w:spacing w:line="360" w:lineRule="exact"/>
        <w:jc w:val="both"/>
        <w:rPr>
          <w:rFonts w:ascii="Arial Nova Light" w:hAnsi="Arial Nova Light" w:cstheme="minorHAnsi"/>
          <w:i/>
          <w:iCs/>
          <w:sz w:val="24"/>
          <w:szCs w:val="24"/>
        </w:rPr>
      </w:pPr>
      <w:r w:rsidRPr="00655625">
        <w:rPr>
          <w:rFonts w:ascii="Arial Nova Light" w:hAnsi="Arial Nova Light" w:cstheme="minorHAnsi"/>
          <w:sz w:val="24"/>
          <w:szCs w:val="24"/>
          <w:u w:val="single"/>
        </w:rPr>
        <w:t xml:space="preserve">Piano </w:t>
      </w:r>
      <w:r w:rsidR="004B7906" w:rsidRPr="00655625">
        <w:rPr>
          <w:rFonts w:ascii="Arial Nova Light" w:hAnsi="Arial Nova Light" w:cstheme="minorHAnsi"/>
          <w:sz w:val="24"/>
          <w:szCs w:val="24"/>
          <w:u w:val="single"/>
        </w:rPr>
        <w:t>di</w:t>
      </w:r>
      <w:r w:rsidRPr="00655625">
        <w:rPr>
          <w:rFonts w:ascii="Arial Nova Light" w:hAnsi="Arial Nova Light" w:cstheme="minorHAnsi"/>
          <w:sz w:val="24"/>
          <w:szCs w:val="24"/>
          <w:u w:val="single"/>
        </w:rPr>
        <w:t xml:space="preserve"> Tutela delle Acque</w:t>
      </w:r>
      <w:r w:rsidRPr="00655625">
        <w:rPr>
          <w:rFonts w:ascii="Arial Nova Light" w:hAnsi="Arial Nova Light" w:cstheme="minorHAnsi"/>
          <w:sz w:val="24"/>
          <w:szCs w:val="24"/>
        </w:rPr>
        <w:t xml:space="preserve">: </w:t>
      </w:r>
      <w:r w:rsidR="00564061" w:rsidRPr="00655625">
        <w:rPr>
          <w:rFonts w:ascii="Arial Nova Light" w:hAnsi="Arial Nova Light" w:cstheme="minorHAnsi"/>
          <w:sz w:val="24"/>
          <w:szCs w:val="24"/>
        </w:rPr>
        <w:t>riattiva</w:t>
      </w:r>
      <w:r w:rsidR="003E400B" w:rsidRPr="00655625">
        <w:rPr>
          <w:rFonts w:ascii="Arial Nova Light" w:hAnsi="Arial Nova Light" w:cstheme="minorHAnsi"/>
          <w:sz w:val="24"/>
          <w:szCs w:val="24"/>
        </w:rPr>
        <w:t>zione del</w:t>
      </w:r>
      <w:r w:rsidR="00564061" w:rsidRPr="00655625">
        <w:rPr>
          <w:rFonts w:ascii="Arial Nova Light" w:hAnsi="Arial Nova Light" w:cstheme="minorHAnsi"/>
          <w:sz w:val="24"/>
          <w:szCs w:val="24"/>
        </w:rPr>
        <w:t xml:space="preserve"> percorso e </w:t>
      </w:r>
      <w:r w:rsidR="003E400B" w:rsidRPr="00655625">
        <w:rPr>
          <w:rFonts w:ascii="Arial Nova Light" w:hAnsi="Arial Nova Light" w:cstheme="minorHAnsi"/>
          <w:sz w:val="24"/>
          <w:szCs w:val="24"/>
        </w:rPr>
        <w:t xml:space="preserve">definizione di </w:t>
      </w:r>
      <w:r w:rsidR="00564061" w:rsidRPr="00655625">
        <w:rPr>
          <w:rFonts w:ascii="Arial Nova Light" w:hAnsi="Arial Nova Light" w:cstheme="minorHAnsi"/>
          <w:sz w:val="24"/>
          <w:szCs w:val="24"/>
        </w:rPr>
        <w:t>accordi sul tema riuso acque reflue</w:t>
      </w:r>
      <w:r w:rsidR="00C13591">
        <w:rPr>
          <w:rFonts w:ascii="Arial Nova Light" w:hAnsi="Arial Nova Light" w:cstheme="minorHAnsi"/>
          <w:sz w:val="24"/>
          <w:szCs w:val="24"/>
        </w:rPr>
        <w:t>.</w:t>
      </w:r>
    </w:p>
    <w:p w14:paraId="52688AD5" w14:textId="2DEB66E8" w:rsidR="00564061" w:rsidRPr="002B57DE" w:rsidRDefault="0085218D" w:rsidP="002B57DE">
      <w:pPr>
        <w:pStyle w:val="Paragrafoelenco"/>
        <w:numPr>
          <w:ilvl w:val="0"/>
          <w:numId w:val="10"/>
        </w:numPr>
        <w:spacing w:line="360" w:lineRule="exact"/>
        <w:jc w:val="both"/>
        <w:rPr>
          <w:rFonts w:ascii="Arial Nova Light" w:hAnsi="Arial Nova Light" w:cstheme="minorHAnsi"/>
          <w:i/>
          <w:iCs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lastRenderedPageBreak/>
        <w:t xml:space="preserve">Possibilità </w:t>
      </w:r>
      <w:r w:rsidR="00B606C0" w:rsidRPr="00655625">
        <w:rPr>
          <w:rFonts w:ascii="Arial Nova Light" w:hAnsi="Arial Nova Light" w:cstheme="minorHAnsi"/>
          <w:sz w:val="24"/>
          <w:szCs w:val="24"/>
        </w:rPr>
        <w:t xml:space="preserve">di </w:t>
      </w:r>
      <w:r w:rsidR="00B606C0" w:rsidRPr="00C33D7F">
        <w:rPr>
          <w:rFonts w:ascii="Arial Nova Light" w:hAnsi="Arial Nova Light" w:cstheme="minorHAnsi"/>
          <w:sz w:val="24"/>
          <w:szCs w:val="24"/>
          <w:u w:val="single"/>
        </w:rPr>
        <w:t>increment</w:t>
      </w:r>
      <w:r w:rsidRPr="00C33D7F">
        <w:rPr>
          <w:rFonts w:ascii="Arial Nova Light" w:hAnsi="Arial Nova Light" w:cstheme="minorHAnsi"/>
          <w:sz w:val="24"/>
          <w:szCs w:val="24"/>
          <w:u w:val="single"/>
        </w:rPr>
        <w:t>o</w:t>
      </w:r>
      <w:r w:rsidR="00B606C0" w:rsidRPr="00C33D7F">
        <w:rPr>
          <w:rFonts w:ascii="Arial Nova Light" w:hAnsi="Arial Nova Light" w:cstheme="minorHAnsi"/>
          <w:sz w:val="24"/>
          <w:szCs w:val="24"/>
          <w:u w:val="single"/>
        </w:rPr>
        <w:t xml:space="preserve"> </w:t>
      </w:r>
      <w:r w:rsidRPr="00C33D7F">
        <w:rPr>
          <w:rFonts w:ascii="Arial Nova Light" w:hAnsi="Arial Nova Light" w:cstheme="minorHAnsi"/>
          <w:sz w:val="24"/>
          <w:szCs w:val="24"/>
          <w:u w:val="single"/>
        </w:rPr>
        <w:t>del</w:t>
      </w:r>
      <w:r w:rsidR="00B606C0" w:rsidRPr="00C33D7F">
        <w:rPr>
          <w:rFonts w:ascii="Arial Nova Light" w:hAnsi="Arial Nova Light" w:cstheme="minorHAnsi"/>
          <w:sz w:val="24"/>
          <w:szCs w:val="24"/>
          <w:u w:val="single"/>
        </w:rPr>
        <w:t>la disponibilità della risorsa idrica</w:t>
      </w:r>
      <w:r w:rsidR="00294B45" w:rsidRPr="00655625">
        <w:rPr>
          <w:rFonts w:ascii="Arial Nova Light" w:hAnsi="Arial Nova Light" w:cstheme="minorHAnsi"/>
          <w:sz w:val="24"/>
          <w:szCs w:val="24"/>
        </w:rPr>
        <w:t xml:space="preserve"> attraverso l’aumento dei volumi </w:t>
      </w:r>
      <w:proofErr w:type="spellStart"/>
      <w:r w:rsidR="00294B45" w:rsidRPr="00655625">
        <w:rPr>
          <w:rFonts w:ascii="Arial Nova Light" w:hAnsi="Arial Nova Light" w:cstheme="minorHAnsi"/>
          <w:sz w:val="24"/>
          <w:szCs w:val="24"/>
        </w:rPr>
        <w:t>concessionati</w:t>
      </w:r>
      <w:proofErr w:type="spellEnd"/>
      <w:r w:rsidR="000D69DE">
        <w:rPr>
          <w:rFonts w:ascii="Arial Nova Light" w:hAnsi="Arial Nova Light" w:cstheme="minorHAnsi"/>
          <w:sz w:val="24"/>
          <w:szCs w:val="24"/>
        </w:rPr>
        <w:t>.</w:t>
      </w:r>
      <w:r w:rsidR="00E825E9" w:rsidRPr="00E825E9">
        <w:rPr>
          <w:rFonts w:ascii="Lora" w:hAnsi="Lora" w:cstheme="minorBidi"/>
          <w:color w:val="6C6F72"/>
          <w:spacing w:val="-3"/>
          <w:kern w:val="2"/>
          <w:sz w:val="26"/>
          <w:szCs w:val="26"/>
          <w:shd w:val="clear" w:color="auto" w:fill="FFFFFF"/>
        </w:rPr>
        <w:t xml:space="preserve"> </w:t>
      </w:r>
      <w:r w:rsidR="00E825E9">
        <w:rPr>
          <w:rFonts w:ascii="Arial Nova Light" w:hAnsi="Arial Nova Light" w:cstheme="minorHAnsi"/>
          <w:sz w:val="24"/>
          <w:szCs w:val="24"/>
        </w:rPr>
        <w:t>Il</w:t>
      </w:r>
      <w:r w:rsidR="00E825E9" w:rsidRPr="00E825E9">
        <w:rPr>
          <w:rFonts w:ascii="Arial Nova Light" w:hAnsi="Arial Nova Light" w:cstheme="minorHAnsi"/>
          <w:sz w:val="24"/>
          <w:szCs w:val="24"/>
        </w:rPr>
        <w:t xml:space="preserve"> nuovo macro-indicatore M0 </w:t>
      </w:r>
      <w:r w:rsidR="00C33D7F">
        <w:rPr>
          <w:rFonts w:ascii="Arial Nova Light" w:hAnsi="Arial Nova Light" w:cstheme="minorHAnsi"/>
          <w:sz w:val="24"/>
          <w:szCs w:val="24"/>
        </w:rPr>
        <w:t xml:space="preserve">fissato da ARERA </w:t>
      </w:r>
      <w:r w:rsidR="00546A6A">
        <w:rPr>
          <w:rFonts w:ascii="Arial Nova Light" w:hAnsi="Arial Nova Light" w:cstheme="minorHAnsi"/>
          <w:sz w:val="24"/>
          <w:szCs w:val="24"/>
        </w:rPr>
        <w:t xml:space="preserve">definisce </w:t>
      </w:r>
      <w:r w:rsidR="00FD662F">
        <w:rPr>
          <w:rFonts w:ascii="Arial Nova Light" w:hAnsi="Arial Nova Light" w:cstheme="minorHAnsi"/>
          <w:sz w:val="24"/>
          <w:szCs w:val="24"/>
        </w:rPr>
        <w:t>se la</w:t>
      </w:r>
      <w:r w:rsidR="00E825E9" w:rsidRPr="00E825E9">
        <w:rPr>
          <w:rFonts w:ascii="Arial Nova Light" w:hAnsi="Arial Nova Light" w:cstheme="minorHAnsi"/>
          <w:sz w:val="24"/>
          <w:szCs w:val="24"/>
        </w:rPr>
        <w:t xml:space="preserve"> gestione idrica </w:t>
      </w:r>
      <w:r w:rsidR="00FD662F">
        <w:rPr>
          <w:rFonts w:ascii="Arial Nova Light" w:hAnsi="Arial Nova Light" w:cstheme="minorHAnsi"/>
          <w:sz w:val="24"/>
          <w:szCs w:val="24"/>
        </w:rPr>
        <w:t xml:space="preserve">è </w:t>
      </w:r>
      <w:r w:rsidR="00E825E9" w:rsidRPr="00E825E9">
        <w:rPr>
          <w:rFonts w:ascii="Arial Nova Light" w:hAnsi="Arial Nova Light" w:cstheme="minorHAnsi"/>
          <w:sz w:val="24"/>
          <w:szCs w:val="24"/>
        </w:rPr>
        <w:t xml:space="preserve">in grado di soddisfare </w:t>
      </w:r>
      <w:r w:rsidR="003D171F">
        <w:rPr>
          <w:rFonts w:ascii="Arial Nova Light" w:hAnsi="Arial Nova Light" w:cstheme="minorHAnsi"/>
          <w:sz w:val="24"/>
          <w:szCs w:val="24"/>
        </w:rPr>
        <w:t xml:space="preserve">e di prevedere </w:t>
      </w:r>
      <w:r w:rsidR="00E825E9" w:rsidRPr="00E825E9">
        <w:rPr>
          <w:rFonts w:ascii="Arial Nova Light" w:hAnsi="Arial Nova Light" w:cstheme="minorHAnsi"/>
          <w:sz w:val="24"/>
          <w:szCs w:val="24"/>
        </w:rPr>
        <w:t xml:space="preserve">le esigenze di acqua in un </w:t>
      </w:r>
      <w:r w:rsidR="002B57DE">
        <w:rPr>
          <w:rFonts w:ascii="Arial Nova Light" w:hAnsi="Arial Nova Light" w:cstheme="minorHAnsi"/>
          <w:sz w:val="24"/>
          <w:szCs w:val="24"/>
        </w:rPr>
        <w:t xml:space="preserve">determinato </w:t>
      </w:r>
      <w:r w:rsidR="00E825E9" w:rsidRPr="00E825E9">
        <w:rPr>
          <w:rFonts w:ascii="Arial Nova Light" w:hAnsi="Arial Nova Light" w:cstheme="minorHAnsi"/>
          <w:sz w:val="24"/>
          <w:szCs w:val="24"/>
        </w:rPr>
        <w:t xml:space="preserve">territorio, anche </w:t>
      </w:r>
      <w:r w:rsidR="002B57DE">
        <w:rPr>
          <w:rFonts w:ascii="Arial Nova Light" w:hAnsi="Arial Nova Light" w:cstheme="minorHAnsi"/>
          <w:sz w:val="24"/>
          <w:szCs w:val="24"/>
        </w:rPr>
        <w:t xml:space="preserve">in considerazione </w:t>
      </w:r>
      <w:r w:rsidR="00E825E9" w:rsidRPr="00E825E9">
        <w:rPr>
          <w:rFonts w:ascii="Arial Nova Light" w:hAnsi="Arial Nova Light" w:cstheme="minorHAnsi"/>
          <w:sz w:val="24"/>
          <w:szCs w:val="24"/>
        </w:rPr>
        <w:t xml:space="preserve">degli effetti dei cambiamenti </w:t>
      </w:r>
      <w:r w:rsidR="00035CDA" w:rsidRPr="00E825E9">
        <w:rPr>
          <w:rFonts w:ascii="Arial Nova Light" w:hAnsi="Arial Nova Light" w:cstheme="minorHAnsi"/>
          <w:sz w:val="24"/>
          <w:szCs w:val="24"/>
        </w:rPr>
        <w:t>climatici.</w:t>
      </w:r>
      <w:r w:rsidR="000D69DE" w:rsidRPr="00E825E9">
        <w:rPr>
          <w:rFonts w:ascii="Arial Nova Light" w:hAnsi="Arial Nova Light" w:cstheme="minorHAnsi"/>
          <w:sz w:val="24"/>
          <w:szCs w:val="24"/>
        </w:rPr>
        <w:t xml:space="preserve"> </w:t>
      </w:r>
      <w:r w:rsidR="00312754">
        <w:rPr>
          <w:rFonts w:ascii="Arial Nova Light" w:hAnsi="Arial Nova Light" w:cstheme="minorHAnsi"/>
          <w:sz w:val="24"/>
          <w:szCs w:val="24"/>
        </w:rPr>
        <w:t xml:space="preserve">Tale volume </w:t>
      </w:r>
      <w:proofErr w:type="spellStart"/>
      <w:r w:rsidR="00312754">
        <w:rPr>
          <w:rFonts w:ascii="Arial Nova Light" w:hAnsi="Arial Nova Light" w:cstheme="minorHAnsi"/>
          <w:sz w:val="24"/>
          <w:szCs w:val="24"/>
        </w:rPr>
        <w:t>concessionato</w:t>
      </w:r>
      <w:proofErr w:type="spellEnd"/>
      <w:r w:rsidR="00312754">
        <w:rPr>
          <w:rFonts w:ascii="Arial Nova Light" w:hAnsi="Arial Nova Light" w:cstheme="minorHAnsi"/>
          <w:sz w:val="24"/>
          <w:szCs w:val="24"/>
        </w:rPr>
        <w:t xml:space="preserve"> andrebbe pertanto rivalutato alla luce dell’obiettivo che ARERA vuole cogliere e cioè di rappresentare a livello nazionale la resilienza dei vari territori ai cambiamenti climatici.</w:t>
      </w:r>
    </w:p>
    <w:p w14:paraId="44C0061E" w14:textId="24C9131C" w:rsidR="00DA65D7" w:rsidRDefault="0099706B" w:rsidP="00DA65D7">
      <w:pPr>
        <w:pStyle w:val="Paragrafoelenco"/>
        <w:numPr>
          <w:ilvl w:val="0"/>
          <w:numId w:val="10"/>
        </w:numPr>
        <w:spacing w:line="360" w:lineRule="exact"/>
        <w:jc w:val="both"/>
        <w:rPr>
          <w:rFonts w:ascii="Arial Nova Light" w:hAnsi="Arial Nova Light" w:cstheme="minorHAnsi"/>
          <w:sz w:val="24"/>
          <w:szCs w:val="24"/>
        </w:rPr>
      </w:pPr>
      <w:r w:rsidRPr="0099706B">
        <w:rPr>
          <w:rFonts w:ascii="Arial Nova Light" w:hAnsi="Arial Nova Light" w:cstheme="minorHAnsi"/>
          <w:sz w:val="24"/>
          <w:szCs w:val="24"/>
          <w:u w:val="single"/>
        </w:rPr>
        <w:t>Revamping dell’attuale impianto di termovalorizzazione fanghi</w:t>
      </w:r>
      <w:r w:rsidRPr="00697738">
        <w:rPr>
          <w:rFonts w:ascii="Arial Nova Light" w:hAnsi="Arial Nova Light" w:cstheme="minorHAnsi"/>
          <w:sz w:val="24"/>
          <w:szCs w:val="24"/>
        </w:rPr>
        <w:t xml:space="preserve"> (WTE</w:t>
      </w:r>
      <w:r w:rsidR="008D0E48" w:rsidRPr="00697738">
        <w:rPr>
          <w:rFonts w:ascii="Arial Nova Light" w:hAnsi="Arial Nova Light" w:cstheme="minorHAnsi"/>
          <w:sz w:val="24"/>
          <w:szCs w:val="24"/>
        </w:rPr>
        <w:t xml:space="preserve"> 60Kt/y ca.</w:t>
      </w:r>
      <w:r w:rsidRPr="00697738">
        <w:rPr>
          <w:rFonts w:ascii="Arial Nova Light" w:hAnsi="Arial Nova Light" w:cstheme="minorHAnsi"/>
          <w:sz w:val="24"/>
          <w:szCs w:val="24"/>
        </w:rPr>
        <w:t xml:space="preserve">) situato presso </w:t>
      </w:r>
      <w:r w:rsidRPr="00697738">
        <w:rPr>
          <w:rFonts w:ascii="Arial Nova Light" w:hAnsi="Arial Nova Light" w:cstheme="minorHAnsi"/>
          <w:sz w:val="24"/>
          <w:szCs w:val="24"/>
          <w:u w:val="single"/>
        </w:rPr>
        <w:t>l’IDAR</w:t>
      </w:r>
      <w:r w:rsidR="00846F0F" w:rsidRPr="00697738">
        <w:rPr>
          <w:rFonts w:ascii="Arial Nova Light" w:hAnsi="Arial Nova Light" w:cstheme="minorHAnsi"/>
          <w:sz w:val="24"/>
          <w:szCs w:val="24"/>
        </w:rPr>
        <w:t xml:space="preserve"> </w:t>
      </w:r>
      <w:r w:rsidR="003D2DF8">
        <w:rPr>
          <w:rFonts w:ascii="Arial Nova Light" w:hAnsi="Arial Nova Light" w:cstheme="minorHAnsi"/>
          <w:sz w:val="24"/>
          <w:szCs w:val="24"/>
        </w:rPr>
        <w:t xml:space="preserve">necessario </w:t>
      </w:r>
      <w:r w:rsidR="00106279">
        <w:rPr>
          <w:rFonts w:ascii="Arial Nova Light" w:hAnsi="Arial Nova Light" w:cstheme="minorHAnsi"/>
          <w:sz w:val="24"/>
          <w:szCs w:val="24"/>
        </w:rPr>
        <w:t xml:space="preserve">per </w:t>
      </w:r>
      <w:r w:rsidR="00370634">
        <w:rPr>
          <w:rFonts w:ascii="Arial Nova Light" w:hAnsi="Arial Nova Light" w:cstheme="minorHAnsi"/>
          <w:sz w:val="24"/>
          <w:szCs w:val="24"/>
        </w:rPr>
        <w:t>rispondere a</w:t>
      </w:r>
      <w:r w:rsidR="00C90E43" w:rsidRPr="00697738">
        <w:rPr>
          <w:rFonts w:ascii="Arial Nova Light" w:hAnsi="Arial Nova Light" w:cstheme="minorHAnsi"/>
          <w:sz w:val="24"/>
          <w:szCs w:val="24"/>
        </w:rPr>
        <w:t xml:space="preserve">l fabbisogno </w:t>
      </w:r>
      <w:r w:rsidR="002E6242">
        <w:rPr>
          <w:rFonts w:ascii="Arial Nova Light" w:hAnsi="Arial Nova Light" w:cstheme="minorHAnsi"/>
          <w:sz w:val="24"/>
          <w:szCs w:val="24"/>
        </w:rPr>
        <w:t xml:space="preserve">quantomeno </w:t>
      </w:r>
      <w:r w:rsidR="00C90E43" w:rsidRPr="00697738">
        <w:rPr>
          <w:rFonts w:ascii="Arial Nova Light" w:hAnsi="Arial Nova Light" w:cstheme="minorHAnsi"/>
          <w:sz w:val="24"/>
          <w:szCs w:val="24"/>
        </w:rPr>
        <w:t>dell’</w:t>
      </w:r>
      <w:r w:rsidR="00FD662F">
        <w:rPr>
          <w:rFonts w:ascii="Arial Nova Light" w:hAnsi="Arial Nova Light" w:cstheme="minorHAnsi"/>
          <w:sz w:val="24"/>
          <w:szCs w:val="24"/>
        </w:rPr>
        <w:t>area</w:t>
      </w:r>
      <w:r w:rsidR="00C90E43" w:rsidRPr="00697738">
        <w:rPr>
          <w:rFonts w:ascii="Arial Nova Light" w:hAnsi="Arial Nova Light" w:cstheme="minorHAnsi"/>
          <w:sz w:val="24"/>
          <w:szCs w:val="24"/>
        </w:rPr>
        <w:t xml:space="preserve"> emiliana</w:t>
      </w:r>
      <w:r w:rsidR="00FD662F">
        <w:rPr>
          <w:rFonts w:ascii="Arial Nova Light" w:hAnsi="Arial Nova Light" w:cstheme="minorHAnsi"/>
          <w:sz w:val="24"/>
          <w:szCs w:val="24"/>
        </w:rPr>
        <w:t xml:space="preserve"> (province di Bologna, Modena, Ferrara).</w:t>
      </w:r>
    </w:p>
    <w:p w14:paraId="51E36AE1" w14:textId="77777777" w:rsidR="00C13591" w:rsidRDefault="00C13591" w:rsidP="00C13591">
      <w:pPr>
        <w:pStyle w:val="Paragrafoelenco"/>
        <w:spacing w:line="360" w:lineRule="exact"/>
        <w:ind w:left="1440"/>
        <w:jc w:val="both"/>
        <w:rPr>
          <w:rFonts w:ascii="Arial Nova Light" w:hAnsi="Arial Nova Light" w:cstheme="minorHAnsi"/>
          <w:sz w:val="24"/>
          <w:szCs w:val="24"/>
          <w:u w:val="single"/>
        </w:rPr>
      </w:pPr>
    </w:p>
    <w:p w14:paraId="2C5DFB30" w14:textId="77777777" w:rsidR="00C13591" w:rsidRPr="0085355A" w:rsidRDefault="00C13591" w:rsidP="00C13591">
      <w:pPr>
        <w:pStyle w:val="Paragrafoelenco"/>
        <w:spacing w:line="360" w:lineRule="exact"/>
        <w:ind w:left="1440"/>
        <w:jc w:val="both"/>
        <w:rPr>
          <w:rFonts w:ascii="Arial Nova Light" w:hAnsi="Arial Nova Light" w:cstheme="minorHAnsi"/>
          <w:sz w:val="24"/>
          <w:szCs w:val="24"/>
        </w:rPr>
      </w:pPr>
    </w:p>
    <w:p w14:paraId="61567D38" w14:textId="307BF720" w:rsidR="00260D99" w:rsidRPr="00655625" w:rsidRDefault="007057EB" w:rsidP="00655625">
      <w:pPr>
        <w:pStyle w:val="Paragrafoelenco"/>
        <w:spacing w:line="360" w:lineRule="exact"/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</w:pPr>
      <w:r w:rsidRPr="00655625"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  <w:t xml:space="preserve">Prevenzione e adattamento ai cambiamenti climatici, </w:t>
      </w:r>
      <w:r w:rsidR="003E6BF7" w:rsidRPr="00655625"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  <w:t>contrasto</w:t>
      </w:r>
      <w:r w:rsidRPr="00655625"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  <w:t xml:space="preserve"> al dissesto</w:t>
      </w:r>
      <w:r w:rsidR="003F2748" w:rsidRPr="00655625"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  <w:t xml:space="preserve"> e resilienza delle reti</w:t>
      </w:r>
    </w:p>
    <w:p w14:paraId="609331FF" w14:textId="77777777" w:rsidR="003E6BF7" w:rsidRPr="00655625" w:rsidRDefault="003E6BF7" w:rsidP="00655625">
      <w:pPr>
        <w:pStyle w:val="Paragrafoelenco"/>
        <w:spacing w:line="360" w:lineRule="exact"/>
        <w:rPr>
          <w:rFonts w:ascii="Arial Nova Light" w:eastAsia="Times New Roman" w:hAnsi="Arial Nova Light" w:cstheme="minorHAnsi"/>
          <w:b/>
          <w:bCs/>
          <w:i/>
          <w:iCs/>
          <w:sz w:val="24"/>
          <w:szCs w:val="24"/>
        </w:rPr>
      </w:pPr>
    </w:p>
    <w:p w14:paraId="0EBF57D7" w14:textId="5941ADD5" w:rsidR="00CD12C9" w:rsidRPr="00655625" w:rsidRDefault="00370634" w:rsidP="00655625">
      <w:pPr>
        <w:pStyle w:val="Paragrafoelenco"/>
        <w:numPr>
          <w:ilvl w:val="1"/>
          <w:numId w:val="9"/>
        </w:numPr>
        <w:spacing w:line="360" w:lineRule="exact"/>
        <w:jc w:val="both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  <w:u w:val="single"/>
        </w:rPr>
        <w:t>Proposta di c</w:t>
      </w:r>
      <w:r w:rsidR="003029BF" w:rsidRPr="00655625">
        <w:rPr>
          <w:rFonts w:ascii="Arial Nova Light" w:hAnsi="Arial Nova Light" w:cstheme="minorHAnsi"/>
          <w:sz w:val="24"/>
          <w:szCs w:val="24"/>
          <w:u w:val="single"/>
        </w:rPr>
        <w:t>oordinamento</w:t>
      </w:r>
      <w:r w:rsidR="003029BF" w:rsidRPr="00655625">
        <w:rPr>
          <w:rFonts w:ascii="Arial Nova Light" w:hAnsi="Arial Nova Light" w:cstheme="minorHAnsi"/>
          <w:sz w:val="24"/>
          <w:szCs w:val="24"/>
        </w:rPr>
        <w:t xml:space="preserve"> per </w:t>
      </w:r>
      <w:r>
        <w:rPr>
          <w:rFonts w:ascii="Arial Nova Light" w:hAnsi="Arial Nova Light" w:cstheme="minorHAnsi"/>
          <w:sz w:val="24"/>
          <w:szCs w:val="24"/>
        </w:rPr>
        <w:t xml:space="preserve">affrontare </w:t>
      </w:r>
      <w:r w:rsidR="003029BF" w:rsidRPr="00655625">
        <w:rPr>
          <w:rFonts w:ascii="Arial Nova Light" w:hAnsi="Arial Nova Light" w:cstheme="minorHAnsi"/>
          <w:sz w:val="24"/>
          <w:szCs w:val="24"/>
        </w:rPr>
        <w:t xml:space="preserve">in maniera olistica </w:t>
      </w:r>
      <w:r w:rsidR="00182EBE" w:rsidRPr="00655625">
        <w:rPr>
          <w:rFonts w:ascii="Arial Nova Light" w:hAnsi="Arial Nova Light" w:cstheme="minorHAnsi"/>
          <w:sz w:val="24"/>
          <w:szCs w:val="24"/>
        </w:rPr>
        <w:t xml:space="preserve">il </w:t>
      </w:r>
      <w:r w:rsidR="00182EBE" w:rsidRPr="00655625">
        <w:rPr>
          <w:rFonts w:ascii="Arial Nova Light" w:hAnsi="Arial Nova Light" w:cstheme="minorHAnsi"/>
          <w:sz w:val="24"/>
          <w:szCs w:val="24"/>
          <w:u w:val="single"/>
        </w:rPr>
        <w:t>tema della sicurezza idraulica</w:t>
      </w:r>
      <w:r w:rsidR="00182EBE" w:rsidRPr="00655625">
        <w:rPr>
          <w:rFonts w:ascii="Arial Nova Light" w:hAnsi="Arial Nova Light" w:cstheme="minorHAnsi"/>
          <w:sz w:val="24"/>
          <w:szCs w:val="24"/>
        </w:rPr>
        <w:t xml:space="preserve"> e il </w:t>
      </w:r>
      <w:r w:rsidR="00564061" w:rsidRPr="00655625">
        <w:rPr>
          <w:rFonts w:ascii="Arial Nova Light" w:hAnsi="Arial Nova Light" w:cstheme="minorHAnsi"/>
          <w:sz w:val="24"/>
          <w:szCs w:val="24"/>
        </w:rPr>
        <w:t xml:space="preserve">contrasto </w:t>
      </w:r>
      <w:r w:rsidR="00182EBE" w:rsidRPr="00655625">
        <w:rPr>
          <w:rFonts w:ascii="Arial Nova Light" w:hAnsi="Arial Nova Light" w:cstheme="minorHAnsi"/>
          <w:sz w:val="24"/>
          <w:szCs w:val="24"/>
        </w:rPr>
        <w:t>al</w:t>
      </w:r>
      <w:r w:rsidR="00564061" w:rsidRPr="00655625">
        <w:rPr>
          <w:rFonts w:ascii="Arial Nova Light" w:hAnsi="Arial Nova Light" w:cstheme="minorHAnsi"/>
          <w:sz w:val="24"/>
          <w:szCs w:val="24"/>
        </w:rPr>
        <w:t xml:space="preserve"> dissesto idrogeologico</w:t>
      </w:r>
      <w:r w:rsidR="006A36A5" w:rsidRPr="00655625">
        <w:rPr>
          <w:rFonts w:ascii="Arial Nova Light" w:hAnsi="Arial Nova Light" w:cstheme="minorHAnsi"/>
          <w:sz w:val="24"/>
          <w:szCs w:val="24"/>
        </w:rPr>
        <w:t>.</w:t>
      </w:r>
    </w:p>
    <w:p w14:paraId="0C2BC427" w14:textId="3EBF2F70" w:rsidR="00067D8A" w:rsidRPr="00655625" w:rsidRDefault="005252CD" w:rsidP="00655625">
      <w:pPr>
        <w:pStyle w:val="Paragrafoelenco"/>
        <w:numPr>
          <w:ilvl w:val="1"/>
          <w:numId w:val="9"/>
        </w:numPr>
        <w:spacing w:line="360" w:lineRule="exact"/>
        <w:jc w:val="both"/>
        <w:rPr>
          <w:rFonts w:ascii="Arial Nova Light" w:hAnsi="Arial Nova Light" w:cstheme="minorHAnsi"/>
          <w:sz w:val="24"/>
          <w:szCs w:val="24"/>
        </w:rPr>
      </w:pPr>
      <w:r w:rsidRPr="00655625">
        <w:rPr>
          <w:rFonts w:ascii="Arial Nova Light" w:hAnsi="Arial Nova Light" w:cstheme="minorHAnsi"/>
          <w:sz w:val="24"/>
          <w:szCs w:val="24"/>
        </w:rPr>
        <w:t>C</w:t>
      </w:r>
      <w:r w:rsidR="009B3B8F" w:rsidRPr="00655625">
        <w:rPr>
          <w:rFonts w:ascii="Arial Nova Light" w:hAnsi="Arial Nova Light" w:cstheme="minorHAnsi"/>
          <w:sz w:val="24"/>
          <w:szCs w:val="24"/>
        </w:rPr>
        <w:t>ostruzione di</w:t>
      </w:r>
      <w:r w:rsidR="009F3E04" w:rsidRPr="00655625">
        <w:rPr>
          <w:rFonts w:ascii="Arial Nova Light" w:hAnsi="Arial Nova Light" w:cstheme="minorHAnsi"/>
          <w:sz w:val="24"/>
          <w:szCs w:val="24"/>
        </w:rPr>
        <w:t xml:space="preserve"> un </w:t>
      </w:r>
      <w:r w:rsidR="009F3E04" w:rsidRPr="00655625">
        <w:rPr>
          <w:rFonts w:ascii="Arial Nova Light" w:hAnsi="Arial Nova Light" w:cstheme="minorHAnsi"/>
          <w:sz w:val="24"/>
          <w:szCs w:val="24"/>
          <w:u w:val="single"/>
        </w:rPr>
        <w:t>Master Plan sulla capacità di drenaggio urbano</w:t>
      </w:r>
      <w:r w:rsidR="00B91DD8" w:rsidRPr="00655625">
        <w:rPr>
          <w:rFonts w:ascii="Arial Nova Light" w:hAnsi="Arial Nova Light" w:cstheme="minorHAnsi"/>
          <w:sz w:val="24"/>
          <w:szCs w:val="24"/>
        </w:rPr>
        <w:t xml:space="preserve"> e </w:t>
      </w:r>
      <w:r w:rsidR="008210EC" w:rsidRPr="00655625">
        <w:rPr>
          <w:rFonts w:ascii="Arial Nova Light" w:hAnsi="Arial Nova Light" w:cstheme="minorHAnsi"/>
          <w:sz w:val="24"/>
          <w:szCs w:val="24"/>
        </w:rPr>
        <w:t xml:space="preserve">sulla pianificazione di </w:t>
      </w:r>
      <w:r w:rsidR="00B91DD8" w:rsidRPr="00655625">
        <w:rPr>
          <w:rFonts w:ascii="Arial Nova Light" w:hAnsi="Arial Nova Light" w:cstheme="minorHAnsi"/>
          <w:sz w:val="24"/>
          <w:szCs w:val="24"/>
        </w:rPr>
        <w:t>interventi su reti meteoriche/miste, ecc.</w:t>
      </w:r>
    </w:p>
    <w:p w14:paraId="0FE3E1D6" w14:textId="6C6427A7" w:rsidR="00564061" w:rsidRPr="00655625" w:rsidRDefault="00564061" w:rsidP="00655625">
      <w:pPr>
        <w:pStyle w:val="Paragrafoelenco"/>
        <w:numPr>
          <w:ilvl w:val="1"/>
          <w:numId w:val="9"/>
        </w:numPr>
        <w:spacing w:line="360" w:lineRule="exact"/>
        <w:jc w:val="both"/>
        <w:rPr>
          <w:rFonts w:ascii="Arial Nova Light" w:eastAsia="Times New Roman" w:hAnsi="Arial Nova Light" w:cstheme="minorHAnsi"/>
          <w:sz w:val="24"/>
          <w:szCs w:val="24"/>
        </w:rPr>
      </w:pPr>
      <w:r w:rsidRPr="00655625">
        <w:rPr>
          <w:rFonts w:ascii="Arial Nova Light" w:eastAsia="Times New Roman" w:hAnsi="Arial Nova Light" w:cstheme="minorHAnsi"/>
          <w:sz w:val="24"/>
          <w:szCs w:val="24"/>
        </w:rPr>
        <w:t xml:space="preserve">Rinnovo </w:t>
      </w:r>
      <w:r w:rsidR="00832001" w:rsidRPr="00655625">
        <w:rPr>
          <w:rFonts w:ascii="Arial Nova Light" w:eastAsia="Times New Roman" w:hAnsi="Arial Nova Light" w:cstheme="minorHAnsi"/>
          <w:sz w:val="24"/>
          <w:szCs w:val="24"/>
        </w:rPr>
        <w:t xml:space="preserve">del </w:t>
      </w:r>
      <w:r w:rsidR="00832001"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>p</w:t>
      </w:r>
      <w:r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 xml:space="preserve">rotocollo </w:t>
      </w:r>
      <w:r w:rsidR="00CB41B5"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>o</w:t>
      </w:r>
      <w:r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 xml:space="preserve">perativo con </w:t>
      </w:r>
      <w:r w:rsidR="00832001"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 xml:space="preserve">la </w:t>
      </w:r>
      <w:r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>Prot</w:t>
      </w:r>
      <w:r w:rsidR="00832001"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 xml:space="preserve">ezione </w:t>
      </w:r>
      <w:r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>Civ</w:t>
      </w:r>
      <w:r w:rsidR="00832001"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>ile</w:t>
      </w:r>
      <w:r w:rsidR="003D2C73" w:rsidRPr="00655625">
        <w:rPr>
          <w:rFonts w:ascii="Arial Nova Light" w:eastAsia="Times New Roman" w:hAnsi="Arial Nova Light" w:cstheme="minorHAnsi"/>
          <w:sz w:val="24"/>
          <w:szCs w:val="24"/>
        </w:rPr>
        <w:t>.</w:t>
      </w:r>
    </w:p>
    <w:p w14:paraId="2D084D4B" w14:textId="45D268A9" w:rsidR="00564061" w:rsidRPr="00655625" w:rsidRDefault="00930F29" w:rsidP="00655625">
      <w:pPr>
        <w:pStyle w:val="Paragrafoelenco"/>
        <w:numPr>
          <w:ilvl w:val="1"/>
          <w:numId w:val="9"/>
        </w:numPr>
        <w:spacing w:line="360" w:lineRule="exact"/>
        <w:jc w:val="both"/>
        <w:rPr>
          <w:rFonts w:ascii="Arial Nova Light" w:eastAsia="Times New Roman" w:hAnsi="Arial Nova Light" w:cstheme="minorHAnsi"/>
          <w:sz w:val="24"/>
          <w:szCs w:val="24"/>
        </w:rPr>
      </w:pPr>
      <w:r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>P</w:t>
      </w:r>
      <w:r w:rsidR="006442EA"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>ianificazione urbanistica integrata</w:t>
      </w:r>
      <w:r w:rsidRPr="00655625">
        <w:rPr>
          <w:rFonts w:ascii="Arial Nova Light" w:eastAsia="Times New Roman" w:hAnsi="Arial Nova Light" w:cstheme="minorHAnsi"/>
          <w:sz w:val="24"/>
          <w:szCs w:val="24"/>
          <w:u w:val="single"/>
        </w:rPr>
        <w:t xml:space="preserve"> delle infrastrutture di distribuzione elettrica</w:t>
      </w:r>
      <w:r w:rsidR="00F46DBE" w:rsidRPr="00655625">
        <w:rPr>
          <w:rFonts w:ascii="Arial Nova Light" w:eastAsia="Times New Roman" w:hAnsi="Arial Nova Light" w:cstheme="minorHAnsi"/>
          <w:sz w:val="24"/>
          <w:szCs w:val="24"/>
        </w:rPr>
        <w:t xml:space="preserve"> finalizzata a</w:t>
      </w:r>
      <w:r w:rsidR="008878CC" w:rsidRPr="00655625">
        <w:rPr>
          <w:rFonts w:ascii="Arial Nova Light" w:eastAsia="Times New Roman" w:hAnsi="Arial Nova Light" w:cstheme="minorHAnsi"/>
          <w:sz w:val="24"/>
          <w:szCs w:val="24"/>
        </w:rPr>
        <w:t xml:space="preserve"> guidare il futuro percorso di elettrificazione dei consumi e di generazione distribuita</w:t>
      </w:r>
      <w:r w:rsidR="00F46DBE" w:rsidRPr="00655625">
        <w:rPr>
          <w:rFonts w:ascii="Arial Nova Light" w:eastAsia="Times New Roman" w:hAnsi="Arial Nova Light" w:cstheme="minorHAnsi"/>
          <w:sz w:val="24"/>
          <w:szCs w:val="24"/>
        </w:rPr>
        <w:t xml:space="preserve"> (es. p</w:t>
      </w:r>
      <w:r w:rsidR="00042A68" w:rsidRPr="00655625">
        <w:rPr>
          <w:rFonts w:ascii="Arial Nova Light" w:eastAsia="Times New Roman" w:hAnsi="Arial Nova Light" w:cstheme="minorHAnsi"/>
          <w:sz w:val="24"/>
          <w:szCs w:val="24"/>
        </w:rPr>
        <w:t xml:space="preserve">rotocollo sottoscritto con il Comune di Imola, Con.Ami e </w:t>
      </w:r>
      <w:r w:rsidR="00983A0B" w:rsidRPr="00655625">
        <w:rPr>
          <w:rFonts w:ascii="Arial Nova Light" w:eastAsia="Times New Roman" w:hAnsi="Arial Nova Light" w:cstheme="minorHAnsi"/>
          <w:sz w:val="24"/>
          <w:szCs w:val="24"/>
        </w:rPr>
        <w:t>Area Blu, sulla costruzione dello scenario locale</w:t>
      </w:r>
      <w:r w:rsidR="00663AA9" w:rsidRPr="00655625">
        <w:rPr>
          <w:rFonts w:ascii="Arial Nova Light" w:eastAsia="Times New Roman" w:hAnsi="Arial Nova Light" w:cstheme="minorHAnsi"/>
          <w:sz w:val="24"/>
          <w:szCs w:val="24"/>
        </w:rPr>
        <w:t>).</w:t>
      </w:r>
      <w:r w:rsidR="005D077F" w:rsidRPr="00655625">
        <w:rPr>
          <w:rFonts w:ascii="Arial Nova Light" w:eastAsia="Times New Roman" w:hAnsi="Arial Nova Light" w:cstheme="minorHAnsi"/>
          <w:sz w:val="24"/>
          <w:szCs w:val="24"/>
        </w:rPr>
        <w:t xml:space="preserve"> </w:t>
      </w:r>
    </w:p>
    <w:p w14:paraId="1A3C6485" w14:textId="77777777" w:rsidR="00F46DBE" w:rsidRDefault="00F46DBE" w:rsidP="00655625">
      <w:pPr>
        <w:spacing w:after="0" w:line="360" w:lineRule="exact"/>
        <w:ind w:left="708"/>
        <w:rPr>
          <w:rFonts w:ascii="Arial Nova Light" w:hAnsi="Arial Nova Light" w:cstheme="minorHAnsi"/>
          <w:b/>
          <w:bCs/>
          <w:i/>
          <w:iCs/>
          <w:sz w:val="24"/>
          <w:szCs w:val="24"/>
        </w:rPr>
      </w:pPr>
    </w:p>
    <w:p w14:paraId="07895EC2" w14:textId="77777777" w:rsidR="00652759" w:rsidRPr="00655625" w:rsidRDefault="00652759" w:rsidP="00655625">
      <w:pPr>
        <w:spacing w:after="0" w:line="360" w:lineRule="exact"/>
        <w:ind w:left="708"/>
        <w:rPr>
          <w:rFonts w:ascii="Arial Nova Light" w:hAnsi="Arial Nova Light" w:cstheme="minorHAnsi"/>
          <w:b/>
          <w:bCs/>
          <w:i/>
          <w:iCs/>
          <w:sz w:val="24"/>
          <w:szCs w:val="24"/>
        </w:rPr>
      </w:pPr>
    </w:p>
    <w:p w14:paraId="5E5A9415" w14:textId="2AC5B9EC" w:rsidR="000E5810" w:rsidRPr="00655625" w:rsidRDefault="003F3142" w:rsidP="00655625">
      <w:pPr>
        <w:spacing w:after="0" w:line="360" w:lineRule="exact"/>
        <w:ind w:left="708"/>
        <w:jc w:val="both"/>
        <w:rPr>
          <w:rFonts w:ascii="Arial Nova Light" w:hAnsi="Arial Nova Light" w:cstheme="minorHAnsi"/>
          <w:b/>
          <w:bCs/>
          <w:sz w:val="24"/>
          <w:szCs w:val="24"/>
        </w:rPr>
      </w:pPr>
      <w:r w:rsidRPr="00655625">
        <w:rPr>
          <w:rFonts w:ascii="Arial Nova Light" w:hAnsi="Arial Nova Light" w:cstheme="minorHAnsi"/>
          <w:b/>
          <w:bCs/>
          <w:sz w:val="24"/>
          <w:szCs w:val="24"/>
        </w:rPr>
        <w:t>Ambiente</w:t>
      </w:r>
    </w:p>
    <w:p w14:paraId="6ED2EBFD" w14:textId="77777777" w:rsidR="00652759" w:rsidRDefault="0048522A" w:rsidP="00652759">
      <w:pPr>
        <w:pStyle w:val="Paragrafoelenco"/>
        <w:numPr>
          <w:ilvl w:val="0"/>
          <w:numId w:val="8"/>
        </w:numPr>
        <w:spacing w:line="360" w:lineRule="exact"/>
        <w:ind w:left="1428"/>
        <w:jc w:val="both"/>
        <w:rPr>
          <w:rFonts w:ascii="Arial Nova Light" w:hAnsi="Arial Nova Light" w:cstheme="minorHAnsi"/>
          <w:sz w:val="24"/>
          <w:szCs w:val="24"/>
          <w:u w:val="single"/>
        </w:rPr>
      </w:pPr>
      <w:r w:rsidRPr="00655625">
        <w:rPr>
          <w:rFonts w:ascii="Arial Nova Light" w:hAnsi="Arial Nova Light" w:cstheme="minorHAnsi"/>
          <w:sz w:val="24"/>
          <w:szCs w:val="24"/>
          <w:u w:val="single"/>
        </w:rPr>
        <w:t xml:space="preserve">Superamento </w:t>
      </w:r>
      <w:r w:rsidR="0096330E" w:rsidRPr="00655625">
        <w:rPr>
          <w:rFonts w:ascii="Arial Nova Light" w:hAnsi="Arial Nova Light" w:cstheme="minorHAnsi"/>
          <w:sz w:val="24"/>
          <w:szCs w:val="24"/>
          <w:u w:val="single"/>
        </w:rPr>
        <w:t xml:space="preserve">dei </w:t>
      </w:r>
      <w:r w:rsidRPr="00655625">
        <w:rPr>
          <w:rFonts w:ascii="Arial Nova Light" w:hAnsi="Arial Nova Light" w:cstheme="minorHAnsi"/>
          <w:sz w:val="24"/>
          <w:szCs w:val="24"/>
          <w:u w:val="single"/>
        </w:rPr>
        <w:t>bacini tariffari</w:t>
      </w:r>
      <w:r w:rsidR="003D5111" w:rsidRPr="00655625">
        <w:rPr>
          <w:rFonts w:ascii="Arial Nova Light" w:hAnsi="Arial Nova Light" w:cstheme="minorHAnsi"/>
          <w:sz w:val="24"/>
          <w:szCs w:val="24"/>
          <w:u w:val="single"/>
        </w:rPr>
        <w:t>.</w:t>
      </w:r>
    </w:p>
    <w:p w14:paraId="6DEF0F71" w14:textId="69E0C826" w:rsidR="003D5111" w:rsidRPr="00652759" w:rsidRDefault="003D5111" w:rsidP="00652759">
      <w:pPr>
        <w:pStyle w:val="Paragrafoelenco"/>
        <w:spacing w:line="360" w:lineRule="exact"/>
        <w:ind w:left="1428"/>
        <w:jc w:val="both"/>
        <w:rPr>
          <w:rFonts w:ascii="Arial Nova Light" w:hAnsi="Arial Nova Light" w:cstheme="minorHAnsi"/>
          <w:sz w:val="24"/>
          <w:szCs w:val="24"/>
          <w:u w:val="single"/>
        </w:rPr>
      </w:pPr>
      <w:r w:rsidRPr="00652759">
        <w:rPr>
          <w:rFonts w:ascii="Arial Nova Light" w:hAnsi="Arial Nova Light" w:cstheme="minorHAnsi"/>
          <w:sz w:val="24"/>
          <w:szCs w:val="24"/>
        </w:rPr>
        <w:t xml:space="preserve">I gestori della raccolta </w:t>
      </w:r>
      <w:r w:rsidR="00C75647" w:rsidRPr="00652759">
        <w:rPr>
          <w:rFonts w:ascii="Arial Nova Light" w:hAnsi="Arial Nova Light" w:cstheme="minorHAnsi"/>
          <w:sz w:val="24"/>
          <w:szCs w:val="24"/>
        </w:rPr>
        <w:t>sono impegnati insieme ai Comuni a</w:t>
      </w:r>
      <w:r w:rsidR="00192DEE" w:rsidRPr="00652759">
        <w:rPr>
          <w:rFonts w:ascii="Arial Nova Light" w:hAnsi="Arial Nova Light" w:cstheme="minorHAnsi"/>
          <w:sz w:val="24"/>
          <w:szCs w:val="24"/>
        </w:rPr>
        <w:t xml:space="preserve"> </w:t>
      </w:r>
      <w:r w:rsidR="00FC3248" w:rsidRPr="00652759">
        <w:rPr>
          <w:rFonts w:ascii="Arial Nova Light" w:hAnsi="Arial Nova Light" w:cstheme="minorHAnsi"/>
          <w:sz w:val="24"/>
          <w:szCs w:val="24"/>
        </w:rPr>
        <w:t xml:space="preserve">raggiungere l’obiettivo regionale di </w:t>
      </w:r>
      <w:r w:rsidR="003C7C47">
        <w:rPr>
          <w:rFonts w:ascii="Arial Nova Light" w:hAnsi="Arial Nova Light" w:cstheme="minorHAnsi"/>
          <w:sz w:val="24"/>
          <w:szCs w:val="24"/>
        </w:rPr>
        <w:t xml:space="preserve">raccolta differenziata (80% al 2025) e di effettivo riciclo del </w:t>
      </w:r>
      <w:r w:rsidR="00FC3248" w:rsidRPr="00652759">
        <w:rPr>
          <w:rFonts w:ascii="Arial Nova Light" w:hAnsi="Arial Nova Light" w:cstheme="minorHAnsi"/>
          <w:sz w:val="24"/>
          <w:szCs w:val="24"/>
        </w:rPr>
        <w:t>rifiuto differenziato</w:t>
      </w:r>
      <w:r w:rsidR="003C7C47">
        <w:rPr>
          <w:rFonts w:ascii="Arial Nova Light" w:hAnsi="Arial Nova Light" w:cstheme="minorHAnsi"/>
          <w:sz w:val="24"/>
          <w:szCs w:val="24"/>
        </w:rPr>
        <w:t xml:space="preserve"> (66% </w:t>
      </w:r>
      <w:r w:rsidR="00201059" w:rsidRPr="00652759">
        <w:rPr>
          <w:rFonts w:ascii="Arial Nova Light" w:hAnsi="Arial Nova Light" w:cstheme="minorHAnsi"/>
          <w:sz w:val="24"/>
          <w:szCs w:val="24"/>
        </w:rPr>
        <w:t>entro il 2027</w:t>
      </w:r>
      <w:r w:rsidR="003C7C47">
        <w:rPr>
          <w:rFonts w:ascii="Arial Nova Light" w:hAnsi="Arial Nova Light" w:cstheme="minorHAnsi"/>
          <w:sz w:val="24"/>
          <w:szCs w:val="24"/>
        </w:rPr>
        <w:t>)</w:t>
      </w:r>
      <w:r w:rsidR="00201059" w:rsidRPr="00652759">
        <w:rPr>
          <w:rFonts w:ascii="Arial Nova Light" w:hAnsi="Arial Nova Light" w:cstheme="minorHAnsi"/>
          <w:sz w:val="24"/>
          <w:szCs w:val="24"/>
        </w:rPr>
        <w:t>,</w:t>
      </w:r>
      <w:r w:rsidR="00192DEE" w:rsidRPr="00652759">
        <w:rPr>
          <w:rFonts w:ascii="Arial Nova Light" w:hAnsi="Arial Nova Light" w:cstheme="minorHAnsi"/>
          <w:sz w:val="24"/>
          <w:szCs w:val="24"/>
        </w:rPr>
        <w:t xml:space="preserve"> utilizzando sistemi di raccolta sempre più efficac</w:t>
      </w:r>
      <w:r w:rsidR="008B05C8" w:rsidRPr="00652759">
        <w:rPr>
          <w:rFonts w:ascii="Arial Nova Light" w:hAnsi="Arial Nova Light" w:cstheme="minorHAnsi"/>
          <w:sz w:val="24"/>
          <w:szCs w:val="24"/>
        </w:rPr>
        <w:t xml:space="preserve">i e </w:t>
      </w:r>
      <w:r w:rsidR="00597018" w:rsidRPr="00652759">
        <w:rPr>
          <w:rFonts w:ascii="Arial Nova Light" w:hAnsi="Arial Nova Light" w:cstheme="minorHAnsi"/>
          <w:sz w:val="24"/>
          <w:szCs w:val="24"/>
        </w:rPr>
        <w:t>introducendo la</w:t>
      </w:r>
      <w:r w:rsidR="00723EAC" w:rsidRPr="00652759">
        <w:rPr>
          <w:rFonts w:ascii="Arial Nova Light" w:hAnsi="Arial Nova Light" w:cstheme="minorHAnsi"/>
          <w:sz w:val="24"/>
          <w:szCs w:val="24"/>
        </w:rPr>
        <w:t xml:space="preserve"> </w:t>
      </w:r>
      <w:r w:rsidR="00845F28" w:rsidRPr="00652759">
        <w:rPr>
          <w:rFonts w:ascii="Arial Nova Light" w:hAnsi="Arial Nova Light" w:cstheme="minorHAnsi"/>
          <w:sz w:val="24"/>
          <w:szCs w:val="24"/>
        </w:rPr>
        <w:t>tariffa corrispettiva puntuale</w:t>
      </w:r>
      <w:r w:rsidR="008B05C8" w:rsidRPr="00652759">
        <w:rPr>
          <w:rFonts w:ascii="Arial Nova Light" w:hAnsi="Arial Nova Light" w:cstheme="minorHAnsi"/>
          <w:sz w:val="24"/>
          <w:szCs w:val="24"/>
        </w:rPr>
        <w:t>. L</w:t>
      </w:r>
      <w:r w:rsidR="00C94D6A" w:rsidRPr="00652759">
        <w:rPr>
          <w:rFonts w:ascii="Arial Nova Light" w:hAnsi="Arial Nova Light" w:cstheme="minorHAnsi"/>
          <w:sz w:val="24"/>
          <w:szCs w:val="24"/>
        </w:rPr>
        <w:t xml:space="preserve">’applicazione di questo </w:t>
      </w:r>
      <w:r w:rsidR="00B83488" w:rsidRPr="00652759">
        <w:rPr>
          <w:rFonts w:ascii="Arial Nova Light" w:hAnsi="Arial Nova Light" w:cstheme="minorHAnsi"/>
          <w:sz w:val="24"/>
          <w:szCs w:val="24"/>
        </w:rPr>
        <w:t xml:space="preserve">metodo </w:t>
      </w:r>
      <w:r w:rsidR="00201059" w:rsidRPr="00652759">
        <w:rPr>
          <w:rFonts w:ascii="Arial Nova Light" w:hAnsi="Arial Nova Light" w:cstheme="minorHAnsi"/>
          <w:sz w:val="24"/>
          <w:szCs w:val="24"/>
        </w:rPr>
        <w:t xml:space="preserve">di </w:t>
      </w:r>
      <w:r w:rsidR="00B83488" w:rsidRPr="00652759">
        <w:rPr>
          <w:rFonts w:ascii="Arial Nova Light" w:hAnsi="Arial Nova Light" w:cstheme="minorHAnsi"/>
          <w:sz w:val="24"/>
          <w:szCs w:val="24"/>
        </w:rPr>
        <w:t>fatturazione si scontra però</w:t>
      </w:r>
      <w:r w:rsidR="00C94D6A" w:rsidRPr="00652759">
        <w:rPr>
          <w:rFonts w:ascii="Arial Nova Light" w:hAnsi="Arial Nova Light" w:cstheme="minorHAnsi"/>
          <w:sz w:val="24"/>
          <w:szCs w:val="24"/>
        </w:rPr>
        <w:t xml:space="preserve"> con </w:t>
      </w:r>
      <w:r w:rsidR="003C7C47">
        <w:rPr>
          <w:rFonts w:ascii="Arial Nova Light" w:hAnsi="Arial Nova Light" w:cstheme="minorHAnsi"/>
          <w:sz w:val="24"/>
          <w:szCs w:val="24"/>
        </w:rPr>
        <w:t xml:space="preserve">l’intenzione di mantenere delle tariffe a livello comunale, anche per territori limitrofi facenti parte dello stesso bacino di affidamento e con lo stesso sistema di raccolta; </w:t>
      </w:r>
      <w:r w:rsidR="00F45975">
        <w:rPr>
          <w:rFonts w:ascii="Arial Nova Light" w:hAnsi="Arial Nova Light" w:cstheme="minorHAnsi"/>
          <w:sz w:val="24"/>
          <w:szCs w:val="24"/>
        </w:rPr>
        <w:t xml:space="preserve">questo </w:t>
      </w:r>
      <w:r w:rsidR="00F45975" w:rsidRPr="00652759">
        <w:rPr>
          <w:rFonts w:ascii="Arial Nova Light" w:hAnsi="Arial Nova Light" w:cstheme="minorHAnsi"/>
          <w:sz w:val="24"/>
          <w:szCs w:val="24"/>
        </w:rPr>
        <w:t>amplifica</w:t>
      </w:r>
      <w:r w:rsidR="00652519" w:rsidRPr="00652759">
        <w:rPr>
          <w:rFonts w:ascii="Arial Nova Light" w:hAnsi="Arial Nova Light" w:cstheme="minorHAnsi"/>
          <w:sz w:val="24"/>
          <w:szCs w:val="24"/>
        </w:rPr>
        <w:t xml:space="preserve"> la complessità</w:t>
      </w:r>
      <w:r w:rsidR="008622B7">
        <w:rPr>
          <w:rFonts w:ascii="Arial Nova Light" w:hAnsi="Arial Nova Light" w:cstheme="minorHAnsi"/>
          <w:sz w:val="24"/>
          <w:szCs w:val="24"/>
        </w:rPr>
        <w:t xml:space="preserve"> del sistema</w:t>
      </w:r>
      <w:r w:rsidR="003C7C47">
        <w:rPr>
          <w:rFonts w:ascii="Arial Nova Light" w:hAnsi="Arial Nova Light" w:cstheme="minorHAnsi"/>
          <w:sz w:val="24"/>
          <w:szCs w:val="24"/>
        </w:rPr>
        <w:t xml:space="preserve"> e soprattutto non incentiva i cittadini utenti (nonché le imprese) verso comportamenti omogenei in tema </w:t>
      </w:r>
      <w:r w:rsidR="00F45975">
        <w:rPr>
          <w:rFonts w:ascii="Arial Nova Light" w:hAnsi="Arial Nova Light" w:cstheme="minorHAnsi"/>
          <w:sz w:val="24"/>
          <w:szCs w:val="24"/>
        </w:rPr>
        <w:t>di differenziazione</w:t>
      </w:r>
      <w:r w:rsidR="003C7C47">
        <w:rPr>
          <w:rFonts w:ascii="Arial Nova Light" w:hAnsi="Arial Nova Light" w:cstheme="minorHAnsi"/>
          <w:sz w:val="24"/>
          <w:szCs w:val="24"/>
        </w:rPr>
        <w:t xml:space="preserve"> dei rifiuti e di abbandoni</w:t>
      </w:r>
      <w:r w:rsidR="000235B5" w:rsidRPr="00652759">
        <w:rPr>
          <w:rFonts w:ascii="Arial Nova Light" w:hAnsi="Arial Nova Light" w:cstheme="minorHAnsi"/>
          <w:sz w:val="24"/>
          <w:szCs w:val="24"/>
        </w:rPr>
        <w:t>.</w:t>
      </w:r>
    </w:p>
    <w:p w14:paraId="3717926F" w14:textId="278A5E69" w:rsidR="003F3142" w:rsidRPr="00655625" w:rsidRDefault="003F3142" w:rsidP="00655625">
      <w:pPr>
        <w:pStyle w:val="Paragrafoelenco"/>
        <w:spacing w:line="360" w:lineRule="exact"/>
        <w:jc w:val="both"/>
        <w:rPr>
          <w:rFonts w:ascii="Arial Nova Light" w:hAnsi="Arial Nova Light" w:cstheme="minorHAnsi"/>
          <w:sz w:val="24"/>
          <w:szCs w:val="24"/>
        </w:rPr>
      </w:pPr>
    </w:p>
    <w:sectPr w:rsidR="003F3142" w:rsidRPr="00655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5609"/>
    <w:multiLevelType w:val="hybridMultilevel"/>
    <w:tmpl w:val="495A595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B1150B"/>
    <w:multiLevelType w:val="hybridMultilevel"/>
    <w:tmpl w:val="2418382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1295A"/>
    <w:multiLevelType w:val="hybridMultilevel"/>
    <w:tmpl w:val="513E31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553852"/>
    <w:multiLevelType w:val="hybridMultilevel"/>
    <w:tmpl w:val="36B6387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480BD2"/>
    <w:multiLevelType w:val="hybridMultilevel"/>
    <w:tmpl w:val="7730F0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8F6E9C"/>
    <w:multiLevelType w:val="hybridMultilevel"/>
    <w:tmpl w:val="B966ED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ED4266"/>
    <w:multiLevelType w:val="hybridMultilevel"/>
    <w:tmpl w:val="DE9A7ADE"/>
    <w:lvl w:ilvl="0" w:tplc="333CDD8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00EB"/>
    <w:multiLevelType w:val="hybridMultilevel"/>
    <w:tmpl w:val="E6108E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96D26"/>
    <w:multiLevelType w:val="hybridMultilevel"/>
    <w:tmpl w:val="F54C2234"/>
    <w:lvl w:ilvl="0" w:tplc="019E79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177942">
    <w:abstractNumId w:val="8"/>
  </w:num>
  <w:num w:numId="2" w16cid:durableId="2102406171">
    <w:abstractNumId w:val="6"/>
  </w:num>
  <w:num w:numId="3" w16cid:durableId="156917648">
    <w:abstractNumId w:val="6"/>
  </w:num>
  <w:num w:numId="4" w16cid:durableId="1209295940">
    <w:abstractNumId w:val="4"/>
  </w:num>
  <w:num w:numId="5" w16cid:durableId="98262125">
    <w:abstractNumId w:val="0"/>
  </w:num>
  <w:num w:numId="6" w16cid:durableId="1569146909">
    <w:abstractNumId w:val="5"/>
  </w:num>
  <w:num w:numId="7" w16cid:durableId="843974800">
    <w:abstractNumId w:val="2"/>
  </w:num>
  <w:num w:numId="8" w16cid:durableId="93283873">
    <w:abstractNumId w:val="3"/>
  </w:num>
  <w:num w:numId="9" w16cid:durableId="298851218">
    <w:abstractNumId w:val="7"/>
  </w:num>
  <w:num w:numId="10" w16cid:durableId="200423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61"/>
    <w:rsid w:val="00007128"/>
    <w:rsid w:val="00013862"/>
    <w:rsid w:val="00014888"/>
    <w:rsid w:val="00015471"/>
    <w:rsid w:val="00017835"/>
    <w:rsid w:val="000235B5"/>
    <w:rsid w:val="00025229"/>
    <w:rsid w:val="00035CDA"/>
    <w:rsid w:val="00042A68"/>
    <w:rsid w:val="00045108"/>
    <w:rsid w:val="0004546A"/>
    <w:rsid w:val="00055CAC"/>
    <w:rsid w:val="00067D8A"/>
    <w:rsid w:val="000749D2"/>
    <w:rsid w:val="000766F7"/>
    <w:rsid w:val="0008192F"/>
    <w:rsid w:val="00086C7F"/>
    <w:rsid w:val="000905CC"/>
    <w:rsid w:val="000905CE"/>
    <w:rsid w:val="000B0181"/>
    <w:rsid w:val="000B3398"/>
    <w:rsid w:val="000D0201"/>
    <w:rsid w:val="000D69DE"/>
    <w:rsid w:val="000E09E4"/>
    <w:rsid w:val="000E5810"/>
    <w:rsid w:val="000E66AA"/>
    <w:rsid w:val="000E7AC8"/>
    <w:rsid w:val="000E7E1F"/>
    <w:rsid w:val="00106279"/>
    <w:rsid w:val="00110D9F"/>
    <w:rsid w:val="001177B3"/>
    <w:rsid w:val="00123EFD"/>
    <w:rsid w:val="00126019"/>
    <w:rsid w:val="00153B34"/>
    <w:rsid w:val="001806F8"/>
    <w:rsid w:val="00182EBE"/>
    <w:rsid w:val="00186C9F"/>
    <w:rsid w:val="00192DEE"/>
    <w:rsid w:val="00193735"/>
    <w:rsid w:val="001A1FB3"/>
    <w:rsid w:val="001B6C5A"/>
    <w:rsid w:val="001C4F69"/>
    <w:rsid w:val="001D23C5"/>
    <w:rsid w:val="001F0D7F"/>
    <w:rsid w:val="00201059"/>
    <w:rsid w:val="0020244C"/>
    <w:rsid w:val="00204B83"/>
    <w:rsid w:val="0021750E"/>
    <w:rsid w:val="002175BB"/>
    <w:rsid w:val="002302DE"/>
    <w:rsid w:val="00231FA4"/>
    <w:rsid w:val="002407BE"/>
    <w:rsid w:val="00260D99"/>
    <w:rsid w:val="002654DE"/>
    <w:rsid w:val="00272EE2"/>
    <w:rsid w:val="00276BAE"/>
    <w:rsid w:val="00281BC8"/>
    <w:rsid w:val="00284656"/>
    <w:rsid w:val="00284833"/>
    <w:rsid w:val="00287481"/>
    <w:rsid w:val="0029382A"/>
    <w:rsid w:val="00294B45"/>
    <w:rsid w:val="002A5FBD"/>
    <w:rsid w:val="002B57DE"/>
    <w:rsid w:val="002C29D6"/>
    <w:rsid w:val="002C65F9"/>
    <w:rsid w:val="002D2B90"/>
    <w:rsid w:val="002E1F4F"/>
    <w:rsid w:val="002E36C7"/>
    <w:rsid w:val="002E6242"/>
    <w:rsid w:val="003029BF"/>
    <w:rsid w:val="00305F4C"/>
    <w:rsid w:val="003073C5"/>
    <w:rsid w:val="00312754"/>
    <w:rsid w:val="0032575A"/>
    <w:rsid w:val="003278E3"/>
    <w:rsid w:val="00334B40"/>
    <w:rsid w:val="00354779"/>
    <w:rsid w:val="00370634"/>
    <w:rsid w:val="00374B24"/>
    <w:rsid w:val="003C0EB6"/>
    <w:rsid w:val="003C0F92"/>
    <w:rsid w:val="003C1E88"/>
    <w:rsid w:val="003C7C47"/>
    <w:rsid w:val="003D171F"/>
    <w:rsid w:val="003D2C73"/>
    <w:rsid w:val="003D2DF8"/>
    <w:rsid w:val="003D5111"/>
    <w:rsid w:val="003E24C1"/>
    <w:rsid w:val="003E400B"/>
    <w:rsid w:val="003E5B23"/>
    <w:rsid w:val="003E6BF7"/>
    <w:rsid w:val="003F2748"/>
    <w:rsid w:val="003F2CEF"/>
    <w:rsid w:val="003F3142"/>
    <w:rsid w:val="003F5EFA"/>
    <w:rsid w:val="003F5F66"/>
    <w:rsid w:val="00406EA1"/>
    <w:rsid w:val="004535FF"/>
    <w:rsid w:val="00455F26"/>
    <w:rsid w:val="004678D4"/>
    <w:rsid w:val="00467B3A"/>
    <w:rsid w:val="00473F6E"/>
    <w:rsid w:val="004749CA"/>
    <w:rsid w:val="0048073C"/>
    <w:rsid w:val="004842FD"/>
    <w:rsid w:val="0048522A"/>
    <w:rsid w:val="00492EA4"/>
    <w:rsid w:val="004A4CD8"/>
    <w:rsid w:val="004A7B19"/>
    <w:rsid w:val="004B1AC7"/>
    <w:rsid w:val="004B2954"/>
    <w:rsid w:val="004B7906"/>
    <w:rsid w:val="004C276B"/>
    <w:rsid w:val="004D2CB1"/>
    <w:rsid w:val="004D7D3A"/>
    <w:rsid w:val="004E4D87"/>
    <w:rsid w:val="004F166D"/>
    <w:rsid w:val="005022FF"/>
    <w:rsid w:val="0051591A"/>
    <w:rsid w:val="00516572"/>
    <w:rsid w:val="005252CD"/>
    <w:rsid w:val="00527396"/>
    <w:rsid w:val="00531F32"/>
    <w:rsid w:val="00542B0C"/>
    <w:rsid w:val="00544E6B"/>
    <w:rsid w:val="00545A50"/>
    <w:rsid w:val="00546A6A"/>
    <w:rsid w:val="00550997"/>
    <w:rsid w:val="0055160F"/>
    <w:rsid w:val="0055565C"/>
    <w:rsid w:val="005578C5"/>
    <w:rsid w:val="00564061"/>
    <w:rsid w:val="005851C5"/>
    <w:rsid w:val="005915E5"/>
    <w:rsid w:val="00596AC2"/>
    <w:rsid w:val="00597018"/>
    <w:rsid w:val="005B591F"/>
    <w:rsid w:val="005C315B"/>
    <w:rsid w:val="005C5C64"/>
    <w:rsid w:val="005D077F"/>
    <w:rsid w:val="005F0134"/>
    <w:rsid w:val="005F2E5E"/>
    <w:rsid w:val="005F37F1"/>
    <w:rsid w:val="005F4CA4"/>
    <w:rsid w:val="00606C80"/>
    <w:rsid w:val="00616A21"/>
    <w:rsid w:val="00616F27"/>
    <w:rsid w:val="006311C3"/>
    <w:rsid w:val="006442EA"/>
    <w:rsid w:val="0064442B"/>
    <w:rsid w:val="00646D6D"/>
    <w:rsid w:val="00647533"/>
    <w:rsid w:val="00652519"/>
    <w:rsid w:val="00652759"/>
    <w:rsid w:val="00652CF1"/>
    <w:rsid w:val="00655625"/>
    <w:rsid w:val="00663AA9"/>
    <w:rsid w:val="00670E28"/>
    <w:rsid w:val="00675087"/>
    <w:rsid w:val="00680D78"/>
    <w:rsid w:val="00683903"/>
    <w:rsid w:val="00685DC3"/>
    <w:rsid w:val="00687D01"/>
    <w:rsid w:val="0069049B"/>
    <w:rsid w:val="006927BD"/>
    <w:rsid w:val="00693161"/>
    <w:rsid w:val="006944B3"/>
    <w:rsid w:val="00694BFD"/>
    <w:rsid w:val="00697738"/>
    <w:rsid w:val="006A29D8"/>
    <w:rsid w:val="006A36A5"/>
    <w:rsid w:val="006A3A6E"/>
    <w:rsid w:val="006B0E21"/>
    <w:rsid w:val="006C3217"/>
    <w:rsid w:val="006C7EE3"/>
    <w:rsid w:val="007057EB"/>
    <w:rsid w:val="00713181"/>
    <w:rsid w:val="00723EAC"/>
    <w:rsid w:val="007417F3"/>
    <w:rsid w:val="00744866"/>
    <w:rsid w:val="00746444"/>
    <w:rsid w:val="007471E0"/>
    <w:rsid w:val="00753C26"/>
    <w:rsid w:val="00756054"/>
    <w:rsid w:val="0077447C"/>
    <w:rsid w:val="007862E0"/>
    <w:rsid w:val="00790E5B"/>
    <w:rsid w:val="00793851"/>
    <w:rsid w:val="00795B0C"/>
    <w:rsid w:val="007A7837"/>
    <w:rsid w:val="007B11FD"/>
    <w:rsid w:val="007C3A4C"/>
    <w:rsid w:val="007D582F"/>
    <w:rsid w:val="007E6884"/>
    <w:rsid w:val="007F1E7D"/>
    <w:rsid w:val="007F39F1"/>
    <w:rsid w:val="0080443D"/>
    <w:rsid w:val="00805C5F"/>
    <w:rsid w:val="008210EC"/>
    <w:rsid w:val="00832001"/>
    <w:rsid w:val="00833FD7"/>
    <w:rsid w:val="008433E5"/>
    <w:rsid w:val="008447CE"/>
    <w:rsid w:val="00844AE9"/>
    <w:rsid w:val="00845F28"/>
    <w:rsid w:val="00846F0F"/>
    <w:rsid w:val="00846F34"/>
    <w:rsid w:val="0085218D"/>
    <w:rsid w:val="0085355A"/>
    <w:rsid w:val="00860C25"/>
    <w:rsid w:val="008622B7"/>
    <w:rsid w:val="008636CB"/>
    <w:rsid w:val="00871390"/>
    <w:rsid w:val="008878CC"/>
    <w:rsid w:val="00890CAC"/>
    <w:rsid w:val="008937BB"/>
    <w:rsid w:val="00894946"/>
    <w:rsid w:val="008A0BC0"/>
    <w:rsid w:val="008A488A"/>
    <w:rsid w:val="008A5A38"/>
    <w:rsid w:val="008B05C8"/>
    <w:rsid w:val="008B3A92"/>
    <w:rsid w:val="008B42B2"/>
    <w:rsid w:val="008C4E34"/>
    <w:rsid w:val="008D0E48"/>
    <w:rsid w:val="008D1112"/>
    <w:rsid w:val="008D3B98"/>
    <w:rsid w:val="008E123F"/>
    <w:rsid w:val="008F00C1"/>
    <w:rsid w:val="008F06DF"/>
    <w:rsid w:val="008F7C4E"/>
    <w:rsid w:val="00903287"/>
    <w:rsid w:val="00910582"/>
    <w:rsid w:val="00917D9A"/>
    <w:rsid w:val="009230B3"/>
    <w:rsid w:val="00930F29"/>
    <w:rsid w:val="009424A6"/>
    <w:rsid w:val="009437C7"/>
    <w:rsid w:val="009570BC"/>
    <w:rsid w:val="0096330E"/>
    <w:rsid w:val="00966D85"/>
    <w:rsid w:val="009716F9"/>
    <w:rsid w:val="0097451E"/>
    <w:rsid w:val="009765FF"/>
    <w:rsid w:val="00983A0B"/>
    <w:rsid w:val="00983C33"/>
    <w:rsid w:val="0099706B"/>
    <w:rsid w:val="009B3B8F"/>
    <w:rsid w:val="009C766B"/>
    <w:rsid w:val="009D1B63"/>
    <w:rsid w:val="009D6023"/>
    <w:rsid w:val="009D7C62"/>
    <w:rsid w:val="009E270C"/>
    <w:rsid w:val="009F3E04"/>
    <w:rsid w:val="009F64C6"/>
    <w:rsid w:val="00A14C4A"/>
    <w:rsid w:val="00A17174"/>
    <w:rsid w:val="00A402A8"/>
    <w:rsid w:val="00A40D74"/>
    <w:rsid w:val="00A50AF7"/>
    <w:rsid w:val="00A50FBC"/>
    <w:rsid w:val="00A516C0"/>
    <w:rsid w:val="00A55F7F"/>
    <w:rsid w:val="00A55F92"/>
    <w:rsid w:val="00A6027B"/>
    <w:rsid w:val="00A76634"/>
    <w:rsid w:val="00A8187F"/>
    <w:rsid w:val="00A8188C"/>
    <w:rsid w:val="00A820A9"/>
    <w:rsid w:val="00A82617"/>
    <w:rsid w:val="00A8271C"/>
    <w:rsid w:val="00A8608D"/>
    <w:rsid w:val="00A9295E"/>
    <w:rsid w:val="00AA6AD2"/>
    <w:rsid w:val="00AB5935"/>
    <w:rsid w:val="00AB7953"/>
    <w:rsid w:val="00AB7B20"/>
    <w:rsid w:val="00AD6278"/>
    <w:rsid w:val="00AE0BFC"/>
    <w:rsid w:val="00AE4BCE"/>
    <w:rsid w:val="00B03869"/>
    <w:rsid w:val="00B105E4"/>
    <w:rsid w:val="00B11564"/>
    <w:rsid w:val="00B14517"/>
    <w:rsid w:val="00B176FB"/>
    <w:rsid w:val="00B20153"/>
    <w:rsid w:val="00B241B5"/>
    <w:rsid w:val="00B26DE7"/>
    <w:rsid w:val="00B279AB"/>
    <w:rsid w:val="00B33578"/>
    <w:rsid w:val="00B469BD"/>
    <w:rsid w:val="00B46A3C"/>
    <w:rsid w:val="00B503C9"/>
    <w:rsid w:val="00B52DA4"/>
    <w:rsid w:val="00B606C0"/>
    <w:rsid w:val="00B7467A"/>
    <w:rsid w:val="00B766D2"/>
    <w:rsid w:val="00B83488"/>
    <w:rsid w:val="00B91DD8"/>
    <w:rsid w:val="00B92FD5"/>
    <w:rsid w:val="00B946D8"/>
    <w:rsid w:val="00B94B17"/>
    <w:rsid w:val="00BA3B10"/>
    <w:rsid w:val="00BC0066"/>
    <w:rsid w:val="00BC4795"/>
    <w:rsid w:val="00BF3C93"/>
    <w:rsid w:val="00BF66D3"/>
    <w:rsid w:val="00C03285"/>
    <w:rsid w:val="00C13591"/>
    <w:rsid w:val="00C13DF8"/>
    <w:rsid w:val="00C220D2"/>
    <w:rsid w:val="00C246F9"/>
    <w:rsid w:val="00C33D7F"/>
    <w:rsid w:val="00C40C52"/>
    <w:rsid w:val="00C50725"/>
    <w:rsid w:val="00C5075A"/>
    <w:rsid w:val="00C568DB"/>
    <w:rsid w:val="00C75647"/>
    <w:rsid w:val="00C760C5"/>
    <w:rsid w:val="00C77FFB"/>
    <w:rsid w:val="00C90E43"/>
    <w:rsid w:val="00C91DB0"/>
    <w:rsid w:val="00C94D6A"/>
    <w:rsid w:val="00C967D3"/>
    <w:rsid w:val="00CB41B5"/>
    <w:rsid w:val="00CC1520"/>
    <w:rsid w:val="00CD12C9"/>
    <w:rsid w:val="00CD50E3"/>
    <w:rsid w:val="00CF2653"/>
    <w:rsid w:val="00CF2F12"/>
    <w:rsid w:val="00CF3C68"/>
    <w:rsid w:val="00CF6346"/>
    <w:rsid w:val="00D01795"/>
    <w:rsid w:val="00D15D9D"/>
    <w:rsid w:val="00D2000E"/>
    <w:rsid w:val="00D21FC1"/>
    <w:rsid w:val="00D2661A"/>
    <w:rsid w:val="00D26AE0"/>
    <w:rsid w:val="00D34C71"/>
    <w:rsid w:val="00D445E0"/>
    <w:rsid w:val="00D4466B"/>
    <w:rsid w:val="00D57283"/>
    <w:rsid w:val="00D575C5"/>
    <w:rsid w:val="00D6258E"/>
    <w:rsid w:val="00D62E9A"/>
    <w:rsid w:val="00D66045"/>
    <w:rsid w:val="00D77C33"/>
    <w:rsid w:val="00DA3628"/>
    <w:rsid w:val="00DA461B"/>
    <w:rsid w:val="00DA65D7"/>
    <w:rsid w:val="00DA6B4F"/>
    <w:rsid w:val="00DC1FF2"/>
    <w:rsid w:val="00DD0100"/>
    <w:rsid w:val="00DD17C7"/>
    <w:rsid w:val="00DD73B7"/>
    <w:rsid w:val="00E01DDA"/>
    <w:rsid w:val="00E12030"/>
    <w:rsid w:val="00E17CC2"/>
    <w:rsid w:val="00E203FD"/>
    <w:rsid w:val="00E31157"/>
    <w:rsid w:val="00E34AA0"/>
    <w:rsid w:val="00E35120"/>
    <w:rsid w:val="00E351BB"/>
    <w:rsid w:val="00E41E9C"/>
    <w:rsid w:val="00E54D39"/>
    <w:rsid w:val="00E71D17"/>
    <w:rsid w:val="00E73887"/>
    <w:rsid w:val="00E7405C"/>
    <w:rsid w:val="00E825E9"/>
    <w:rsid w:val="00E84F31"/>
    <w:rsid w:val="00E91226"/>
    <w:rsid w:val="00E940A2"/>
    <w:rsid w:val="00EA280A"/>
    <w:rsid w:val="00EA76A2"/>
    <w:rsid w:val="00EB1332"/>
    <w:rsid w:val="00EB38FA"/>
    <w:rsid w:val="00EB4DAE"/>
    <w:rsid w:val="00EB7CAF"/>
    <w:rsid w:val="00EB7D51"/>
    <w:rsid w:val="00ED4041"/>
    <w:rsid w:val="00EE3476"/>
    <w:rsid w:val="00EF46E4"/>
    <w:rsid w:val="00EF5D72"/>
    <w:rsid w:val="00F01085"/>
    <w:rsid w:val="00F0543E"/>
    <w:rsid w:val="00F11848"/>
    <w:rsid w:val="00F31611"/>
    <w:rsid w:val="00F320FB"/>
    <w:rsid w:val="00F3269E"/>
    <w:rsid w:val="00F45975"/>
    <w:rsid w:val="00F46DBE"/>
    <w:rsid w:val="00F714C8"/>
    <w:rsid w:val="00F75AE5"/>
    <w:rsid w:val="00F7666B"/>
    <w:rsid w:val="00F77BCE"/>
    <w:rsid w:val="00F81565"/>
    <w:rsid w:val="00F84375"/>
    <w:rsid w:val="00F87F50"/>
    <w:rsid w:val="00F95175"/>
    <w:rsid w:val="00F974BB"/>
    <w:rsid w:val="00FB4172"/>
    <w:rsid w:val="00FB4A39"/>
    <w:rsid w:val="00FB7434"/>
    <w:rsid w:val="00FC2EDA"/>
    <w:rsid w:val="00FC3248"/>
    <w:rsid w:val="00FD4555"/>
    <w:rsid w:val="00FD662F"/>
    <w:rsid w:val="00FE652E"/>
    <w:rsid w:val="00FF14F2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74BC"/>
  <w15:chartTrackingRefBased/>
  <w15:docId w15:val="{8FE2D156-01B6-418C-ABA6-BB5D872E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061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Revisione">
    <w:name w:val="Revision"/>
    <w:hidden/>
    <w:uiPriority w:val="99"/>
    <w:semiHidden/>
    <w:rsid w:val="002E624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E62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E62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E62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62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6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f73a75-999a-4b6f-83c1-8a9511c3f90d}" enabled="0" method="" siteId="{05f73a75-999a-4b6f-83c1-8a9511c3f9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Hera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Baroncini Alessandro</dc:creator>
  <cp:keywords/>
  <dc:description/>
  <cp:lastModifiedBy>Manuela Furini</cp:lastModifiedBy>
  <cp:revision>2</cp:revision>
  <dcterms:created xsi:type="dcterms:W3CDTF">2025-01-28T08:14:00Z</dcterms:created>
  <dcterms:modified xsi:type="dcterms:W3CDTF">2025-01-28T08:14:00Z</dcterms:modified>
</cp:coreProperties>
</file>